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ДОГОВОР</w:t>
      </w:r>
      <w:r w:rsidR="00B20686">
        <w:rPr>
          <w:rFonts w:ascii="Times New Roman" w:hAnsi="Times New Roman" w:cs="Times New Roman"/>
          <w:b/>
          <w:bCs/>
          <w:sz w:val="24"/>
          <w:szCs w:val="24"/>
        </w:rPr>
        <w:t xml:space="preserve"> № _____________</w:t>
      </w:r>
    </w:p>
    <w:p w:rsidR="00262F0B" w:rsidRPr="0014543B" w:rsidRDefault="004F339E"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В</w:t>
      </w:r>
      <w:r w:rsidR="00262F0B" w:rsidRPr="0014543B">
        <w:rPr>
          <w:rFonts w:ascii="Times New Roman" w:hAnsi="Times New Roman" w:cs="Times New Roman"/>
          <w:b/>
          <w:bCs/>
          <w:sz w:val="24"/>
          <w:szCs w:val="24"/>
        </w:rPr>
        <w:t>одоотведения</w:t>
      </w:r>
      <w:r w:rsidRPr="0014543B">
        <w:rPr>
          <w:rFonts w:ascii="Times New Roman" w:hAnsi="Times New Roman" w:cs="Times New Roman"/>
          <w:b/>
          <w:bCs/>
          <w:sz w:val="24"/>
          <w:szCs w:val="24"/>
        </w:rPr>
        <w:t xml:space="preserve"> (очистка сточных вод)</w:t>
      </w:r>
    </w:p>
    <w:p w:rsidR="00262F0B" w:rsidRPr="0014543B" w:rsidRDefault="00262F0B" w:rsidP="0014543B">
      <w:pPr>
        <w:autoSpaceDE w:val="0"/>
        <w:autoSpaceDN w:val="0"/>
        <w:adjustRightInd w:val="0"/>
        <w:ind w:firstLine="709"/>
        <w:outlineLvl w:val="0"/>
        <w:rPr>
          <w:rFonts w:ascii="Times New Roman" w:hAnsi="Times New Roman" w:cs="Times New Roman"/>
          <w:b/>
          <w:bCs/>
          <w:sz w:val="24"/>
          <w:szCs w:val="24"/>
        </w:rPr>
      </w:pPr>
    </w:p>
    <w:p w:rsidR="00262F0B" w:rsidRPr="0014543B" w:rsidRDefault="0020209D" w:rsidP="0014543B">
      <w:pPr>
        <w:autoSpaceDE w:val="0"/>
        <w:autoSpaceDN w:val="0"/>
        <w:adjustRightInd w:val="0"/>
        <w:rPr>
          <w:rFonts w:ascii="Times New Roman" w:hAnsi="Times New Roman" w:cs="Times New Roman"/>
          <w:sz w:val="24"/>
          <w:szCs w:val="24"/>
        </w:rPr>
      </w:pPr>
      <w:r w:rsidRPr="0014543B">
        <w:rPr>
          <w:rFonts w:ascii="Times New Roman" w:hAnsi="Times New Roman" w:cs="Times New Roman"/>
          <w:sz w:val="24"/>
          <w:szCs w:val="24"/>
        </w:rPr>
        <w:t>г. Нарьян-Ма</w:t>
      </w:r>
      <w:r w:rsidR="00BF60B5" w:rsidRPr="0014543B">
        <w:rPr>
          <w:rFonts w:ascii="Times New Roman" w:hAnsi="Times New Roman" w:cs="Times New Roman"/>
          <w:sz w:val="24"/>
          <w:szCs w:val="24"/>
        </w:rPr>
        <w:t xml:space="preserve">р                 </w:t>
      </w:r>
      <w:r w:rsidR="00164CD7" w:rsidRPr="0014543B">
        <w:rPr>
          <w:rFonts w:ascii="Times New Roman" w:hAnsi="Times New Roman" w:cs="Times New Roman"/>
          <w:sz w:val="24"/>
          <w:szCs w:val="24"/>
        </w:rPr>
        <w:t xml:space="preserve">      </w:t>
      </w:r>
      <w:r w:rsidR="0014543B">
        <w:rPr>
          <w:rFonts w:ascii="Times New Roman" w:hAnsi="Times New Roman" w:cs="Times New Roman"/>
          <w:sz w:val="24"/>
          <w:szCs w:val="24"/>
        </w:rPr>
        <w:t xml:space="preserve">                                                              </w:t>
      </w:r>
      <w:r w:rsidR="00164CD7" w:rsidRPr="0014543B">
        <w:rPr>
          <w:rFonts w:ascii="Times New Roman" w:hAnsi="Times New Roman" w:cs="Times New Roman"/>
          <w:sz w:val="24"/>
          <w:szCs w:val="24"/>
        </w:rPr>
        <w:t xml:space="preserve">     </w:t>
      </w:r>
      <w:r w:rsidR="00262F0B" w:rsidRPr="0014543B">
        <w:rPr>
          <w:rFonts w:ascii="Times New Roman" w:hAnsi="Times New Roman" w:cs="Times New Roman"/>
          <w:sz w:val="24"/>
          <w:szCs w:val="24"/>
        </w:rPr>
        <w:t xml:space="preserve"> "__" __________ 20__ г.</w:t>
      </w:r>
    </w:p>
    <w:p w:rsidR="00BF60B5" w:rsidRPr="0014543B" w:rsidRDefault="00BF60B5" w:rsidP="0014543B">
      <w:pPr>
        <w:autoSpaceDE w:val="0"/>
        <w:autoSpaceDN w:val="0"/>
        <w:adjustRightInd w:val="0"/>
        <w:ind w:firstLine="709"/>
        <w:rPr>
          <w:rFonts w:ascii="Times New Roman" w:hAnsi="Times New Roman" w:cs="Times New Roman"/>
          <w:sz w:val="24"/>
          <w:szCs w:val="24"/>
        </w:rPr>
      </w:pPr>
    </w:p>
    <w:p w:rsidR="004F339E" w:rsidRPr="0014543B" w:rsidRDefault="004F339E" w:rsidP="0014543B">
      <w:pPr>
        <w:ind w:firstLine="426"/>
        <w:rPr>
          <w:rFonts w:ascii="Times New Roman" w:hAnsi="Times New Roman" w:cs="Times New Roman"/>
          <w:sz w:val="24"/>
          <w:szCs w:val="24"/>
        </w:rPr>
      </w:pPr>
      <w:r w:rsidRPr="0014543B">
        <w:rPr>
          <w:rFonts w:ascii="Times New Roman" w:hAnsi="Times New Roman" w:cs="Times New Roman"/>
          <w:b/>
          <w:sz w:val="24"/>
          <w:szCs w:val="24"/>
        </w:rPr>
        <w:t>Нарьян-Марское муниципальное унитарное предприятие объединенных котельных и тепловых сетей</w:t>
      </w:r>
      <w:r w:rsidRPr="0014543B">
        <w:rPr>
          <w:rFonts w:ascii="Times New Roman" w:hAnsi="Times New Roman" w:cs="Times New Roman"/>
          <w:sz w:val="24"/>
          <w:szCs w:val="24"/>
        </w:rPr>
        <w:t xml:space="preserve">, именуемое в дальнейшем "Организация водопроводно-канализационного хозяйства", в лице директора </w:t>
      </w:r>
      <w:r w:rsidRPr="0014543B">
        <w:rPr>
          <w:rFonts w:ascii="Times New Roman" w:hAnsi="Times New Roman" w:cs="Times New Roman"/>
          <w:b/>
          <w:sz w:val="24"/>
          <w:szCs w:val="24"/>
        </w:rPr>
        <w:t>Бетхер Натальи Николаевны,</w:t>
      </w:r>
      <w:r w:rsidRPr="0014543B">
        <w:rPr>
          <w:rFonts w:ascii="Times New Roman" w:hAnsi="Times New Roman" w:cs="Times New Roman"/>
          <w:sz w:val="24"/>
          <w:szCs w:val="24"/>
        </w:rPr>
        <w:t xml:space="preserve"> действующей на основании Устава, с одной стороны,</w:t>
      </w:r>
    </w:p>
    <w:p w:rsidR="004F339E" w:rsidRPr="0014543B" w:rsidRDefault="004F339E" w:rsidP="0014543B">
      <w:pPr>
        <w:autoSpaceDE w:val="0"/>
        <w:autoSpaceDN w:val="0"/>
        <w:adjustRightInd w:val="0"/>
        <w:ind w:firstLine="540"/>
        <w:rPr>
          <w:rFonts w:ascii="Times New Roman" w:hAnsi="Times New Roman" w:cs="Times New Roman"/>
          <w:sz w:val="24"/>
          <w:szCs w:val="24"/>
        </w:rPr>
      </w:pPr>
      <w:r w:rsidRPr="0014543B">
        <w:rPr>
          <w:rFonts w:ascii="Times New Roman" w:hAnsi="Times New Roman" w:cs="Times New Roman"/>
          <w:sz w:val="24"/>
          <w:szCs w:val="24"/>
        </w:rPr>
        <w:t xml:space="preserve">и </w:t>
      </w:r>
      <w:r w:rsidRPr="0014543B">
        <w:rPr>
          <w:rFonts w:ascii="Times New Roman" w:hAnsi="Times New Roman" w:cs="Times New Roman"/>
          <w:b/>
          <w:sz w:val="24"/>
          <w:szCs w:val="24"/>
        </w:rPr>
        <w:t xml:space="preserve">__________________________, </w:t>
      </w:r>
      <w:r w:rsidRPr="0014543B">
        <w:rPr>
          <w:rFonts w:ascii="Times New Roman" w:hAnsi="Times New Roman" w:cs="Times New Roman"/>
          <w:sz w:val="24"/>
          <w:szCs w:val="24"/>
        </w:rPr>
        <w:t xml:space="preserve">именуемое в дальнейшем "Абонент", в лице директора </w:t>
      </w:r>
      <w:r w:rsidRPr="0014543B">
        <w:rPr>
          <w:rFonts w:ascii="Times New Roman" w:hAnsi="Times New Roman" w:cs="Times New Roman"/>
          <w:b/>
          <w:sz w:val="24"/>
          <w:szCs w:val="24"/>
        </w:rPr>
        <w:t>_____________________________</w:t>
      </w:r>
      <w:r w:rsidRPr="0014543B">
        <w:rPr>
          <w:rFonts w:ascii="Times New Roman" w:hAnsi="Times New Roman" w:cs="Times New Roman"/>
          <w:sz w:val="24"/>
          <w:szCs w:val="24"/>
        </w:rPr>
        <w:t>, с другой стороны, именуемые  в дальнейшем Сторонами, заключили настоящий Договор о нижеследующем:</w:t>
      </w:r>
    </w:p>
    <w:p w:rsidR="004F339E" w:rsidRPr="0014543B" w:rsidRDefault="004F339E" w:rsidP="0014543B">
      <w:pPr>
        <w:autoSpaceDE w:val="0"/>
        <w:autoSpaceDN w:val="0"/>
        <w:adjustRightInd w:val="0"/>
        <w:ind w:firstLine="540"/>
        <w:rPr>
          <w:rFonts w:ascii="Times New Roman" w:hAnsi="Times New Roman" w:cs="Times New Roman"/>
          <w:b/>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I. Предмет договора</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14543B" w:rsidRDefault="004F339E" w:rsidP="0014543B">
      <w:pPr>
        <w:pStyle w:val="ConsPlusNormal"/>
        <w:ind w:firstLine="540"/>
        <w:rPr>
          <w:szCs w:val="24"/>
        </w:rPr>
      </w:pPr>
      <w:r w:rsidRPr="0014543B">
        <w:rPr>
          <w:szCs w:val="24"/>
        </w:rPr>
        <w:t>1.1. Транспортировку сточных вод на сливную станцию очистных сооружений Абонент осуществляет самостоятельно. Прием сточных вод на очистных сооружениях проиводится с 08:00 часов до 20:00 часов.</w:t>
      </w:r>
    </w:p>
    <w:p w:rsidR="0014543B" w:rsidRPr="00FB2C6A" w:rsidRDefault="00262F0B" w:rsidP="0014543B">
      <w:pPr>
        <w:pStyle w:val="ConsPlusNormal"/>
        <w:ind w:firstLine="540"/>
        <w:rPr>
          <w:bCs/>
          <w:color w:val="0000FF"/>
          <w:szCs w:val="24"/>
        </w:rPr>
      </w:pPr>
      <w:r w:rsidRPr="0014543B">
        <w:rPr>
          <w:bCs/>
          <w:szCs w:val="24"/>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r w:rsidRPr="00FB2C6A">
        <w:rPr>
          <w:bCs/>
          <w:color w:val="0000FF"/>
          <w:szCs w:val="24"/>
        </w:rPr>
        <w:t>приложению N 1.</w:t>
      </w:r>
    </w:p>
    <w:p w:rsidR="0014543B" w:rsidRPr="003550A4" w:rsidRDefault="00262F0B" w:rsidP="0014543B">
      <w:pPr>
        <w:pStyle w:val="ConsPlusNormal"/>
        <w:ind w:firstLine="540"/>
        <w:rPr>
          <w:bCs/>
          <w:szCs w:val="24"/>
        </w:rPr>
      </w:pPr>
      <w:r w:rsidRPr="0014543B">
        <w:rPr>
          <w:bCs/>
          <w:szCs w:val="24"/>
        </w:rPr>
        <w:t xml:space="preserve">3. Акт разграничения балансовой принадлежности и эксплуатационной ответственности, приведенный в приложении N 1 к настоящему договору, </w:t>
      </w:r>
      <w:r w:rsidRPr="003550A4">
        <w:rPr>
          <w:bCs/>
          <w:szCs w:val="24"/>
        </w:rPr>
        <w:t>подлежит подписанию при заключении настоящего договора и является его неотъемлемой частью.</w:t>
      </w:r>
    </w:p>
    <w:p w:rsidR="003550A4" w:rsidRPr="003550A4" w:rsidRDefault="00262F0B" w:rsidP="003550A4">
      <w:pPr>
        <w:pStyle w:val="ConsPlusNonformat"/>
        <w:rPr>
          <w:rFonts w:ascii="Times New Roman" w:hAnsi="Times New Roman" w:cs="Times New Roman"/>
          <w:sz w:val="24"/>
          <w:szCs w:val="24"/>
          <w:u w:val="single"/>
        </w:rPr>
      </w:pPr>
      <w:r w:rsidRPr="003550A4">
        <w:rPr>
          <w:rFonts w:ascii="Times New Roman" w:hAnsi="Times New Roman" w:cs="Times New Roman"/>
          <w:sz w:val="24"/>
          <w:szCs w:val="24"/>
        </w:rPr>
        <w:t>Местом  исполнения   обязательств   по   настоящему  договору  является</w:t>
      </w:r>
      <w:r w:rsidR="003550A4">
        <w:rPr>
          <w:rFonts w:ascii="Times New Roman" w:hAnsi="Times New Roman" w:cs="Times New Roman"/>
          <w:sz w:val="24"/>
          <w:szCs w:val="24"/>
        </w:rPr>
        <w:t xml:space="preserve">: </w:t>
      </w:r>
      <w:r w:rsidR="00B20686">
        <w:rPr>
          <w:rFonts w:ascii="Times New Roman" w:hAnsi="Times New Roman" w:cs="Times New Roman"/>
          <w:b/>
          <w:sz w:val="24"/>
          <w:szCs w:val="24"/>
        </w:rPr>
        <w:t>_________________________</w:t>
      </w:r>
      <w:r w:rsidR="003550A4" w:rsidRPr="003550A4">
        <w:rPr>
          <w:rFonts w:ascii="Times New Roman" w:hAnsi="Times New Roman" w:cs="Times New Roman"/>
          <w:b/>
          <w:sz w:val="24"/>
          <w:szCs w:val="24"/>
        </w:rPr>
        <w:t xml:space="preserve"> по ул. </w:t>
      </w:r>
      <w:r w:rsidR="00B20686">
        <w:rPr>
          <w:rFonts w:ascii="Times New Roman" w:hAnsi="Times New Roman" w:cs="Times New Roman"/>
          <w:b/>
          <w:sz w:val="24"/>
          <w:szCs w:val="24"/>
        </w:rPr>
        <w:t>______________, г. Нарьян-Мар</w:t>
      </w:r>
      <w:r w:rsidR="003550A4" w:rsidRPr="003550A4">
        <w:rPr>
          <w:rFonts w:ascii="Times New Roman" w:hAnsi="Times New Roman" w:cs="Times New Roman"/>
          <w:b/>
          <w:sz w:val="24"/>
          <w:szCs w:val="24"/>
        </w:rPr>
        <w:t>.</w:t>
      </w:r>
    </w:p>
    <w:p w:rsidR="00262F0B" w:rsidRPr="003550A4" w:rsidRDefault="00262F0B" w:rsidP="003550A4">
      <w:pPr>
        <w:pStyle w:val="ConsPlusNormal"/>
        <w:tabs>
          <w:tab w:val="left" w:pos="8655"/>
        </w:tabs>
        <w:ind w:firstLine="540"/>
        <w:rPr>
          <w:b/>
          <w:bCs/>
          <w:szCs w:val="24"/>
        </w:rPr>
      </w:pPr>
    </w:p>
    <w:p w:rsidR="00262F0B" w:rsidRPr="003550A4"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3550A4">
        <w:rPr>
          <w:rFonts w:ascii="Times New Roman" w:hAnsi="Times New Roman" w:cs="Times New Roman"/>
          <w:b/>
          <w:bCs/>
          <w:sz w:val="24"/>
          <w:szCs w:val="24"/>
        </w:rPr>
        <w:t>II. Сроки и режим приема сточных вод</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4. Датой начала приема сточных вод </w:t>
      </w:r>
      <w:r w:rsidR="0020209D" w:rsidRPr="0014543B">
        <w:rPr>
          <w:rFonts w:ascii="Times New Roman" w:hAnsi="Times New Roman" w:cs="Times New Roman"/>
          <w:bCs/>
          <w:sz w:val="24"/>
          <w:szCs w:val="24"/>
        </w:rPr>
        <w:t xml:space="preserve">является </w:t>
      </w:r>
      <w:r w:rsidR="0020209D" w:rsidRPr="0014543B">
        <w:rPr>
          <w:rFonts w:ascii="Times New Roman" w:hAnsi="Times New Roman" w:cs="Times New Roman"/>
          <w:b/>
          <w:bCs/>
          <w:sz w:val="24"/>
          <w:szCs w:val="24"/>
        </w:rPr>
        <w:t>"</w:t>
      </w:r>
      <w:r w:rsidR="003550A4">
        <w:rPr>
          <w:rFonts w:ascii="Times New Roman" w:hAnsi="Times New Roman" w:cs="Times New Roman"/>
          <w:b/>
          <w:bCs/>
          <w:sz w:val="24"/>
          <w:szCs w:val="24"/>
        </w:rPr>
        <w:t>01</w:t>
      </w:r>
      <w:r w:rsidR="0020209D" w:rsidRPr="0014543B">
        <w:rPr>
          <w:rFonts w:ascii="Times New Roman" w:hAnsi="Times New Roman" w:cs="Times New Roman"/>
          <w:b/>
          <w:bCs/>
          <w:sz w:val="24"/>
          <w:szCs w:val="24"/>
        </w:rPr>
        <w:t xml:space="preserve">" </w:t>
      </w:r>
      <w:r w:rsidR="003550A4">
        <w:rPr>
          <w:rFonts w:ascii="Times New Roman" w:hAnsi="Times New Roman" w:cs="Times New Roman"/>
          <w:b/>
          <w:bCs/>
          <w:sz w:val="24"/>
          <w:szCs w:val="24"/>
        </w:rPr>
        <w:t>января</w:t>
      </w:r>
      <w:r w:rsidR="0020209D" w:rsidRPr="0014543B">
        <w:rPr>
          <w:rFonts w:ascii="Times New Roman" w:hAnsi="Times New Roman" w:cs="Times New Roman"/>
          <w:b/>
          <w:bCs/>
          <w:sz w:val="24"/>
          <w:szCs w:val="24"/>
        </w:rPr>
        <w:t xml:space="preserve"> 201</w:t>
      </w:r>
      <w:r w:rsidR="00B20686">
        <w:rPr>
          <w:rFonts w:ascii="Times New Roman" w:hAnsi="Times New Roman" w:cs="Times New Roman"/>
          <w:b/>
          <w:bCs/>
          <w:sz w:val="24"/>
          <w:szCs w:val="24"/>
        </w:rPr>
        <w:t>9</w:t>
      </w:r>
      <w:r w:rsidRPr="0014543B">
        <w:rPr>
          <w:rFonts w:ascii="Times New Roman" w:hAnsi="Times New Roman" w:cs="Times New Roman"/>
          <w:b/>
          <w:bCs/>
          <w:sz w:val="24"/>
          <w:szCs w:val="24"/>
        </w:rPr>
        <w:t xml:space="preserve"> г.</w:t>
      </w:r>
    </w:p>
    <w:p w:rsidR="00262F0B" w:rsidRPr="0014543B" w:rsidRDefault="00262F0B" w:rsidP="0014543B">
      <w:pPr>
        <w:autoSpaceDE w:val="0"/>
        <w:autoSpaceDN w:val="0"/>
        <w:adjustRightInd w:val="0"/>
        <w:spacing w:before="26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r:id="rId8" w:history="1">
        <w:r w:rsidRPr="0014543B">
          <w:rPr>
            <w:rFonts w:ascii="Times New Roman" w:hAnsi="Times New Roman" w:cs="Times New Roman"/>
            <w:bCs/>
            <w:color w:val="0000FF"/>
            <w:sz w:val="24"/>
            <w:szCs w:val="24"/>
          </w:rPr>
          <w:t xml:space="preserve">приложению N </w:t>
        </w:r>
        <w:r w:rsidR="00FB2C6A">
          <w:rPr>
            <w:rFonts w:ascii="Times New Roman" w:hAnsi="Times New Roman" w:cs="Times New Roman"/>
            <w:bCs/>
            <w:color w:val="0000FF"/>
            <w:sz w:val="24"/>
            <w:szCs w:val="24"/>
          </w:rPr>
          <w:t>2</w:t>
        </w:r>
      </w:hyperlink>
      <w:r w:rsidRPr="0014543B">
        <w:rPr>
          <w:rFonts w:ascii="Times New Roman" w:hAnsi="Times New Roman" w:cs="Times New Roman"/>
          <w:bCs/>
          <w:sz w:val="24"/>
          <w:szCs w:val="24"/>
        </w:rPr>
        <w:t>.</w:t>
      </w:r>
    </w:p>
    <w:p w:rsidR="00262F0B" w:rsidRPr="0014543B" w:rsidRDefault="00262F0B" w:rsidP="0014543B">
      <w:pPr>
        <w:autoSpaceDE w:val="0"/>
        <w:autoSpaceDN w:val="0"/>
        <w:adjustRightInd w:val="0"/>
        <w:ind w:firstLine="709"/>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III. Тарифы, сроки и порядок оплаты</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lastRenderedPageBreak/>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4F339E" w:rsidRPr="0014543B" w:rsidRDefault="004F339E" w:rsidP="0014543B">
      <w:pPr>
        <w:pStyle w:val="ConsPlusNormal"/>
        <w:ind w:firstLine="540"/>
        <w:rPr>
          <w:szCs w:val="24"/>
        </w:rPr>
      </w:pPr>
      <w:r w:rsidRPr="0014543B">
        <w:rPr>
          <w:szCs w:val="24"/>
        </w:rPr>
        <w:t>Тариф на очистку сточных вод, установленный на момент заключения договора, составляет: с 01.01.1</w:t>
      </w:r>
      <w:r w:rsidR="00B20686">
        <w:rPr>
          <w:szCs w:val="24"/>
        </w:rPr>
        <w:t>9</w:t>
      </w:r>
      <w:r w:rsidRPr="0014543B">
        <w:rPr>
          <w:szCs w:val="24"/>
        </w:rPr>
        <w:t xml:space="preserve"> по 30.06.1</w:t>
      </w:r>
      <w:r w:rsidR="00B20686">
        <w:rPr>
          <w:szCs w:val="24"/>
        </w:rPr>
        <w:t>9</w:t>
      </w:r>
      <w:r w:rsidRPr="0014543B">
        <w:rPr>
          <w:szCs w:val="24"/>
        </w:rPr>
        <w:t xml:space="preserve"> - </w:t>
      </w:r>
      <w:r w:rsidR="00B20686">
        <w:rPr>
          <w:szCs w:val="24"/>
        </w:rPr>
        <w:t>__________</w:t>
      </w:r>
      <w:r w:rsidRPr="0014543B">
        <w:rPr>
          <w:szCs w:val="24"/>
        </w:rPr>
        <w:t xml:space="preserve"> руб./1 куб.м. без НДС; с 01.07.1</w:t>
      </w:r>
      <w:r w:rsidR="00B20686">
        <w:rPr>
          <w:szCs w:val="24"/>
        </w:rPr>
        <w:t>9</w:t>
      </w:r>
      <w:r w:rsidRPr="0014543B">
        <w:rPr>
          <w:szCs w:val="24"/>
        </w:rPr>
        <w:t xml:space="preserve"> по 31.12.1</w:t>
      </w:r>
      <w:r w:rsidR="00B20686">
        <w:rPr>
          <w:szCs w:val="24"/>
        </w:rPr>
        <w:t>9</w:t>
      </w:r>
      <w:r w:rsidRPr="0014543B">
        <w:rPr>
          <w:szCs w:val="24"/>
        </w:rPr>
        <w:t xml:space="preserve"> – </w:t>
      </w:r>
      <w:r w:rsidR="00B20686">
        <w:rPr>
          <w:szCs w:val="24"/>
        </w:rPr>
        <w:t>________</w:t>
      </w:r>
      <w:r w:rsidRPr="0014543B">
        <w:rPr>
          <w:szCs w:val="24"/>
        </w:rPr>
        <w:t xml:space="preserve"> руб./1 куб. м. без НДС.</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9"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262F0B" w:rsidRPr="0014543B" w:rsidRDefault="00164CD7"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 </w:t>
      </w:r>
      <w:r w:rsidR="00262F0B" w:rsidRPr="0014543B">
        <w:rPr>
          <w:rFonts w:ascii="Times New Roman" w:hAnsi="Times New Roman" w:cs="Times New Roman"/>
          <w:bCs/>
          <w:sz w:val="24"/>
          <w:szCs w:val="24"/>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164CD7" w:rsidRPr="0014543B" w:rsidRDefault="00164CD7"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 </w:t>
      </w:r>
      <w:r w:rsidR="00262F0B" w:rsidRPr="0014543B">
        <w:rPr>
          <w:rFonts w:ascii="Times New Roman" w:hAnsi="Times New Roman" w:cs="Times New Roman"/>
          <w:bCs/>
          <w:sz w:val="24"/>
          <w:szCs w:val="24"/>
        </w:rPr>
        <w:t xml:space="preserve">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w:t>
      </w:r>
      <w:r w:rsidR="00262F0B" w:rsidRPr="0014543B">
        <w:rPr>
          <w:rFonts w:ascii="Times New Roman" w:hAnsi="Times New Roman" w:cs="Times New Roman"/>
          <w:b/>
          <w:bCs/>
          <w:sz w:val="24"/>
          <w:szCs w:val="24"/>
        </w:rPr>
        <w:t xml:space="preserve">до </w:t>
      </w:r>
      <w:r w:rsidRPr="0014543B">
        <w:rPr>
          <w:rFonts w:ascii="Times New Roman" w:hAnsi="Times New Roman" w:cs="Times New Roman"/>
          <w:b/>
          <w:bCs/>
          <w:sz w:val="24"/>
          <w:szCs w:val="24"/>
        </w:rPr>
        <w:t>25</w:t>
      </w:r>
      <w:r w:rsidR="00262F0B" w:rsidRPr="0014543B">
        <w:rPr>
          <w:rFonts w:ascii="Times New Roman" w:hAnsi="Times New Roman" w:cs="Times New Roman"/>
          <w:b/>
          <w:bCs/>
          <w:sz w:val="24"/>
          <w:szCs w:val="24"/>
        </w:rPr>
        <w:t>-го числа</w:t>
      </w:r>
      <w:r w:rsidR="00262F0B" w:rsidRPr="0014543B">
        <w:rPr>
          <w:rFonts w:ascii="Times New Roman" w:hAnsi="Times New Roman" w:cs="Times New Roman"/>
          <w:bCs/>
          <w:sz w:val="24"/>
          <w:szCs w:val="24"/>
        </w:rPr>
        <w:t xml:space="preserve">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w:t>
      </w:r>
      <w:r w:rsidRPr="0014543B">
        <w:rPr>
          <w:rFonts w:ascii="Times New Roman" w:hAnsi="Times New Roman" w:cs="Times New Roman"/>
          <w:bCs/>
          <w:sz w:val="24"/>
          <w:szCs w:val="24"/>
        </w:rPr>
        <w:t>а.</w:t>
      </w:r>
    </w:p>
    <w:p w:rsidR="00164CD7" w:rsidRPr="0014543B" w:rsidRDefault="00164CD7" w:rsidP="0014543B">
      <w:pPr>
        <w:autoSpaceDE w:val="0"/>
        <w:autoSpaceDN w:val="0"/>
        <w:adjustRightInd w:val="0"/>
        <w:ind w:firstLine="540"/>
        <w:rPr>
          <w:rFonts w:ascii="Times New Roman" w:hAnsi="Times New Roman" w:cs="Times New Roman"/>
          <w:sz w:val="24"/>
          <w:szCs w:val="24"/>
        </w:rPr>
      </w:pPr>
      <w:r w:rsidRPr="0014543B">
        <w:rPr>
          <w:rFonts w:ascii="Times New Roman" w:hAnsi="Times New Roman" w:cs="Times New Roman"/>
          <w:sz w:val="24"/>
          <w:szCs w:val="24"/>
        </w:rPr>
        <w:t>В платежном поручении на оплату в назначении платежа Абонент должен указать номер контракта и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указания ранее оплаченного универсального передаточного документа, Абонент в</w:t>
      </w:r>
      <w:r w:rsidRPr="0014543B">
        <w:rPr>
          <w:rFonts w:ascii="Times New Roman" w:hAnsi="Times New Roman" w:cs="Times New Roman"/>
          <w:b/>
          <w:sz w:val="24"/>
          <w:szCs w:val="24"/>
        </w:rPr>
        <w:t xml:space="preserve"> 3</w:t>
      </w:r>
      <w:r w:rsidRPr="0014543B">
        <w:rPr>
          <w:rFonts w:ascii="Times New Roman" w:hAnsi="Times New Roman" w:cs="Times New Roman"/>
          <w:sz w:val="24"/>
          <w:szCs w:val="24"/>
        </w:rPr>
        <w:t>-х дневный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Организция водопроводно-канализационного хозяйства оставляет за собой право засчитывать сумму платежа в оплату любого универсального передаточного документа в том числе пени на свое усмотрение.</w:t>
      </w:r>
    </w:p>
    <w:p w:rsidR="004F339E" w:rsidRPr="0014543B" w:rsidRDefault="004F339E" w:rsidP="0014543B">
      <w:pPr>
        <w:pStyle w:val="ConsPlusNormal"/>
        <w:ind w:firstLine="540"/>
        <w:rPr>
          <w:szCs w:val="24"/>
        </w:rPr>
      </w:pPr>
      <w:r w:rsidRPr="0014543B">
        <w:rPr>
          <w:szCs w:val="24"/>
        </w:rPr>
        <w:t>Повторный выезд по вине Абонента для опломбирования узла учета – платно согласно Приказу Н-М МУ ПОК и ТС № 209-П от 03.11.2016 составляет – 1 296,65 руб. с учетом НДС.</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В случае если объем фактически оказанной услуги водоотведения за истекший месяц, определенный в соответствии с </w:t>
      </w:r>
      <w:hyperlink r:id="rId10"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w:t>
      </w:r>
      <w:r w:rsidRPr="0014543B">
        <w:rPr>
          <w:rFonts w:ascii="Times New Roman" w:hAnsi="Times New Roman" w:cs="Times New Roman"/>
          <w:bCs/>
          <w:sz w:val="24"/>
          <w:szCs w:val="24"/>
        </w:rPr>
        <w:lastRenderedPageBreak/>
        <w:t>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262F0B" w:rsidRPr="0014543B" w:rsidRDefault="00262F0B" w:rsidP="0014543B">
      <w:pPr>
        <w:autoSpaceDE w:val="0"/>
        <w:autoSpaceDN w:val="0"/>
        <w:adjustRightInd w:val="0"/>
        <w:ind w:firstLine="709"/>
        <w:jc w:val="center"/>
        <w:rPr>
          <w:rFonts w:ascii="Times New Roman" w:hAnsi="Times New Roman" w:cs="Times New Roman"/>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IV. Права и обязанности сторон</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10. Организация водопроводно-канализационного хозяйства обязана:</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в) соблюдать установленный режим приема сточных вод;</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л) опломбировать абоненту приборы учета сточных вод без взимания платы, за исключением случаев, предусмотренных </w:t>
      </w:r>
      <w:hyperlink r:id="rId11"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организации коммерческого учета воды, сточных вод, при которых взимается плата за опломбирование приборов учета.</w:t>
      </w:r>
    </w:p>
    <w:p w:rsidR="00262F0B" w:rsidRPr="0014543B" w:rsidRDefault="00262F0B" w:rsidP="0014543B">
      <w:pPr>
        <w:autoSpaceDE w:val="0"/>
        <w:autoSpaceDN w:val="0"/>
        <w:adjustRightInd w:val="0"/>
        <w:spacing w:before="260"/>
        <w:ind w:firstLine="709"/>
        <w:rPr>
          <w:rFonts w:ascii="Times New Roman" w:hAnsi="Times New Roman" w:cs="Times New Roman"/>
          <w:bCs/>
          <w:sz w:val="24"/>
          <w:szCs w:val="24"/>
        </w:rPr>
      </w:pPr>
      <w:r w:rsidRPr="0014543B">
        <w:rPr>
          <w:rFonts w:ascii="Times New Roman" w:hAnsi="Times New Roman" w:cs="Times New Roman"/>
          <w:bCs/>
          <w:sz w:val="24"/>
          <w:szCs w:val="24"/>
        </w:rPr>
        <w:lastRenderedPageBreak/>
        <w:t>11. Организация водопроводно-канализационного хозяйства имеет право:</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а) осуществлять контроль за правильностью осуществления абонентом учета объемов отведенных сточных вод;</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в) временно прекращать или ограничивать водоотведение в случаях, предусмотренных законодательством Российской Федерации;</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д) инициировать проведение сверки расчетов по настоящему договору.</w:t>
      </w:r>
    </w:p>
    <w:p w:rsidR="00262F0B" w:rsidRPr="0014543B" w:rsidRDefault="00262F0B" w:rsidP="0014543B">
      <w:pPr>
        <w:autoSpaceDE w:val="0"/>
        <w:autoSpaceDN w:val="0"/>
        <w:adjustRightInd w:val="0"/>
        <w:spacing w:before="260"/>
        <w:ind w:firstLine="709"/>
        <w:rPr>
          <w:rFonts w:ascii="Times New Roman" w:hAnsi="Times New Roman" w:cs="Times New Roman"/>
          <w:bCs/>
          <w:sz w:val="24"/>
          <w:szCs w:val="24"/>
          <w:u w:val="single"/>
        </w:rPr>
      </w:pPr>
      <w:r w:rsidRPr="0014543B">
        <w:rPr>
          <w:rFonts w:ascii="Times New Roman" w:hAnsi="Times New Roman" w:cs="Times New Roman"/>
          <w:bCs/>
          <w:sz w:val="24"/>
          <w:szCs w:val="24"/>
          <w:u w:val="single"/>
        </w:rPr>
        <w:t>12. Абонент обязан:</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в) обеспечивать учет отводимых сточных вод в порядке, установленном </w:t>
      </w:r>
      <w:hyperlink w:anchor="Par103" w:history="1">
        <w:r w:rsidRPr="0014543B">
          <w:rPr>
            <w:rFonts w:ascii="Times New Roman" w:hAnsi="Times New Roman" w:cs="Times New Roman"/>
            <w:bCs/>
            <w:color w:val="0000FF"/>
            <w:sz w:val="24"/>
            <w:szCs w:val="24"/>
          </w:rPr>
          <w:t>разделом V</w:t>
        </w:r>
      </w:hyperlink>
      <w:r w:rsidRPr="0014543B">
        <w:rPr>
          <w:rFonts w:ascii="Times New Roman" w:hAnsi="Times New Roman" w:cs="Times New Roman"/>
          <w:bCs/>
          <w:sz w:val="24"/>
          <w:szCs w:val="24"/>
        </w:rPr>
        <w:t xml:space="preserve"> настоящего договора, и в соответствии с </w:t>
      </w:r>
      <w:hyperlink r:id="rId12"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организации коммерческого учета воды, сточных вод, если иное не предусмотрено настоящим договором;</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холодного водоснабжения и водоотведения;</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д) соблюдать установленный настоящим договором режим водоотведения;</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20209D" w:rsidRPr="0014543B" w:rsidRDefault="00262F0B" w:rsidP="0014543B">
      <w:pPr>
        <w:pStyle w:val="ConsPlusNormal"/>
        <w:ind w:firstLine="709"/>
        <w:rPr>
          <w:szCs w:val="24"/>
        </w:rPr>
      </w:pPr>
      <w:r w:rsidRPr="0014543B">
        <w:rPr>
          <w:bCs/>
          <w:szCs w:val="24"/>
        </w:rPr>
        <w:t xml:space="preserve">ж) </w:t>
      </w:r>
      <w:r w:rsidR="0020209D" w:rsidRPr="0014543B">
        <w:rPr>
          <w:szCs w:val="24"/>
        </w:rPr>
        <w:t>получать от Организации водопроводно-кнаализационного  хозяйства платежные документы (универсальный передаточный акт) на оплату за водоотведение.</w:t>
      </w:r>
    </w:p>
    <w:p w:rsidR="00BF60B5" w:rsidRPr="0014543B" w:rsidRDefault="0020209D"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з) </w:t>
      </w:r>
      <w:r w:rsidR="00262F0B" w:rsidRPr="0014543B">
        <w:rPr>
          <w:rFonts w:ascii="Times New Roman" w:hAnsi="Times New Roman" w:cs="Times New Roman"/>
          <w:bCs/>
          <w:sz w:val="24"/>
          <w:szCs w:val="24"/>
        </w:rPr>
        <w:t xml:space="preserve">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31" w:history="1">
        <w:r w:rsidR="00262F0B" w:rsidRPr="0014543B">
          <w:rPr>
            <w:rFonts w:ascii="Times New Roman" w:hAnsi="Times New Roman" w:cs="Times New Roman"/>
            <w:bCs/>
            <w:color w:val="0000FF"/>
            <w:sz w:val="24"/>
            <w:szCs w:val="24"/>
          </w:rPr>
          <w:t>разделом VI</w:t>
        </w:r>
      </w:hyperlink>
      <w:r w:rsidR="00262F0B" w:rsidRPr="0014543B">
        <w:rPr>
          <w:rFonts w:ascii="Times New Roman" w:hAnsi="Times New Roman" w:cs="Times New Roman"/>
          <w:bCs/>
          <w:sz w:val="24"/>
          <w:szCs w:val="24"/>
        </w:rPr>
        <w:t xml:space="preserve"> настоящего договора;</w:t>
      </w:r>
    </w:p>
    <w:p w:rsidR="00BF60B5" w:rsidRPr="0014543B" w:rsidRDefault="0020209D"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и</w:t>
      </w:r>
      <w:r w:rsidR="00262F0B" w:rsidRPr="0014543B">
        <w:rPr>
          <w:rFonts w:ascii="Times New Roman" w:hAnsi="Times New Roman" w:cs="Times New Roman"/>
          <w:bCs/>
          <w:sz w:val="24"/>
          <w:szCs w:val="24"/>
        </w:rP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BF60B5" w:rsidRPr="0014543B" w:rsidRDefault="0020209D"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lastRenderedPageBreak/>
        <w:t>й</w:t>
      </w:r>
      <w:r w:rsidR="00262F0B" w:rsidRPr="0014543B">
        <w:rPr>
          <w:rFonts w:ascii="Times New Roman" w:hAnsi="Times New Roman" w:cs="Times New Roman"/>
          <w:bCs/>
          <w:sz w:val="24"/>
          <w:szCs w:val="24"/>
        </w:rPr>
        <w:t>)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с) обеспечивать локальную очистку сточных вод в случаях, предусмотренных </w:t>
      </w:r>
      <w:hyperlink r:id="rId14"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холодного водоснабжения и водоотведения;</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т) в случаях, установленных </w:t>
      </w:r>
      <w:hyperlink r:id="rId15"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62F0B" w:rsidRPr="0014543B" w:rsidRDefault="00262F0B" w:rsidP="0014543B">
      <w:pPr>
        <w:autoSpaceDE w:val="0"/>
        <w:autoSpaceDN w:val="0"/>
        <w:adjustRightInd w:val="0"/>
        <w:spacing w:before="260"/>
        <w:ind w:firstLine="709"/>
        <w:rPr>
          <w:rFonts w:ascii="Times New Roman" w:hAnsi="Times New Roman" w:cs="Times New Roman"/>
          <w:bCs/>
          <w:sz w:val="24"/>
          <w:szCs w:val="24"/>
          <w:u w:val="single"/>
        </w:rPr>
      </w:pPr>
      <w:r w:rsidRPr="0014543B">
        <w:rPr>
          <w:rFonts w:ascii="Times New Roman" w:hAnsi="Times New Roman" w:cs="Times New Roman"/>
          <w:bCs/>
          <w:sz w:val="24"/>
          <w:szCs w:val="24"/>
          <w:u w:val="single"/>
        </w:rPr>
        <w:t>13. Абонент имеет право:</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6"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262F0B" w:rsidRPr="0014543B" w:rsidRDefault="00262F0B"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в) привлекать третьих лиц для выполнения работ по устройству узла учета</w:t>
      </w:r>
      <w:r w:rsidR="00CE77EC" w:rsidRPr="0014543B">
        <w:rPr>
          <w:rFonts w:ascii="Times New Roman" w:hAnsi="Times New Roman" w:cs="Times New Roman"/>
          <w:sz w:val="24"/>
          <w:szCs w:val="24"/>
        </w:rPr>
        <w:t xml:space="preserve"> Да</w:t>
      </w:r>
      <w:r w:rsidRPr="0014543B">
        <w:rPr>
          <w:rFonts w:ascii="Times New Roman" w:hAnsi="Times New Roman" w:cs="Times New Roman"/>
          <w:sz w:val="24"/>
          <w:szCs w:val="24"/>
        </w:rPr>
        <w:t>;</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г) инициировать проведение сверки расчетов по настоящему договору;</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lastRenderedPageBreak/>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bookmarkStart w:id="0" w:name="Par103"/>
      <w:bookmarkEnd w:id="0"/>
      <w:r w:rsidRPr="0014543B">
        <w:rPr>
          <w:rFonts w:ascii="Times New Roman" w:hAnsi="Times New Roman" w:cs="Times New Roman"/>
          <w:b/>
          <w:bCs/>
          <w:sz w:val="24"/>
          <w:szCs w:val="24"/>
        </w:rPr>
        <w:t>V. Порядок осуществления учета принимаемых сточных</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вод, сроки и способы предоставления организации</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водопроводно-канализационного хозяйства показаний</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приборов учета</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14. Для учета объемов принятых сточных вод стороны используют приборы учета, если иное не предусмотрено </w:t>
      </w:r>
      <w:hyperlink r:id="rId17"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организации коммерческого учета воды, сточных вод.</w:t>
      </w:r>
    </w:p>
    <w:p w:rsidR="00BF60B5"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15. Сведения об узлах учета и приборах учета сточных вод и о местах отбора проб сточных вод указываются по форме согласно </w:t>
      </w:r>
      <w:hyperlink r:id="rId18" w:history="1">
        <w:r w:rsidRPr="0014543B">
          <w:rPr>
            <w:rFonts w:ascii="Times New Roman" w:hAnsi="Times New Roman" w:cs="Times New Roman"/>
            <w:bCs/>
            <w:color w:val="0000FF"/>
            <w:sz w:val="24"/>
            <w:szCs w:val="24"/>
          </w:rPr>
          <w:t xml:space="preserve">приложению N </w:t>
        </w:r>
        <w:r w:rsidR="00FB2C6A">
          <w:rPr>
            <w:rFonts w:ascii="Times New Roman" w:hAnsi="Times New Roman" w:cs="Times New Roman"/>
            <w:bCs/>
            <w:color w:val="0000FF"/>
            <w:sz w:val="24"/>
            <w:szCs w:val="24"/>
          </w:rPr>
          <w:t>3</w:t>
        </w:r>
      </w:hyperlink>
      <w:r w:rsidRPr="0014543B">
        <w:rPr>
          <w:rFonts w:ascii="Times New Roman" w:hAnsi="Times New Roman" w:cs="Times New Roman"/>
          <w:bCs/>
          <w:sz w:val="24"/>
          <w:szCs w:val="24"/>
        </w:rPr>
        <w:t>.</w:t>
      </w:r>
    </w:p>
    <w:p w:rsidR="00262F0B" w:rsidRPr="0014543B" w:rsidRDefault="00262F0B"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16. Коммерческий  учет   сточных   вод   в   узлах  учета  обеспечивает</w:t>
      </w:r>
      <w:r w:rsidR="00877AC2" w:rsidRPr="0014543B">
        <w:rPr>
          <w:rFonts w:ascii="Times New Roman" w:hAnsi="Times New Roman" w:cs="Times New Roman"/>
          <w:sz w:val="24"/>
          <w:szCs w:val="24"/>
        </w:rPr>
        <w:t xml:space="preserve"> </w:t>
      </w:r>
      <w:r w:rsidR="00CE77EC" w:rsidRPr="0014543B">
        <w:rPr>
          <w:rFonts w:ascii="Times New Roman" w:hAnsi="Times New Roman" w:cs="Times New Roman"/>
          <w:sz w:val="24"/>
          <w:szCs w:val="24"/>
        </w:rPr>
        <w:t>Абонент</w:t>
      </w:r>
      <w:r w:rsidRPr="0014543B">
        <w:rPr>
          <w:rFonts w:ascii="Times New Roman" w:hAnsi="Times New Roman" w:cs="Times New Roman"/>
          <w:sz w:val="24"/>
          <w:szCs w:val="24"/>
        </w:rPr>
        <w:t>.</w:t>
      </w:r>
    </w:p>
    <w:p w:rsidR="001C1F4F"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воды, по показаниям приборов учета</w:t>
      </w:r>
      <w:r w:rsidR="006462D2" w:rsidRPr="0014543B">
        <w:rPr>
          <w:rFonts w:ascii="Times New Roman" w:hAnsi="Times New Roman" w:cs="Times New Roman"/>
          <w:bCs/>
          <w:sz w:val="24"/>
          <w:szCs w:val="24"/>
        </w:rPr>
        <w:t xml:space="preserve"> из всех источников водоснабжения</w:t>
      </w:r>
      <w:r w:rsidRPr="0014543B">
        <w:rPr>
          <w:rFonts w:ascii="Times New Roman" w:hAnsi="Times New Roman" w:cs="Times New Roman"/>
          <w:bCs/>
          <w:sz w:val="24"/>
          <w:szCs w:val="24"/>
        </w:rPr>
        <w:t xml:space="preserve">, за исключением случаев, когда в соответствии с </w:t>
      </w:r>
      <w:hyperlink r:id="rId19"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организации коммерческого учета воды, сточных вод коммерческий учет осуществляется расчетным способом.</w:t>
      </w:r>
      <w:r w:rsidR="0014543B" w:rsidRPr="0014543B">
        <w:rPr>
          <w:rFonts w:ascii="Times New Roman" w:hAnsi="Times New Roman" w:cs="Times New Roman"/>
          <w:bCs/>
          <w:sz w:val="24"/>
          <w:szCs w:val="24"/>
        </w:rPr>
        <w:t xml:space="preserve"> </w:t>
      </w:r>
    </w:p>
    <w:p w:rsidR="00262F0B" w:rsidRPr="0014543B" w:rsidRDefault="00262F0B"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18.  В  случае отсутствия у абонента приборов учета сточных вод абонент</w:t>
      </w:r>
      <w:r w:rsidR="00877AC2" w:rsidRPr="0014543B">
        <w:rPr>
          <w:rFonts w:ascii="Times New Roman" w:hAnsi="Times New Roman" w:cs="Times New Roman"/>
          <w:sz w:val="24"/>
          <w:szCs w:val="24"/>
        </w:rPr>
        <w:t xml:space="preserve"> </w:t>
      </w:r>
      <w:r w:rsidR="00CE77EC" w:rsidRPr="0014543B">
        <w:rPr>
          <w:rFonts w:ascii="Times New Roman" w:hAnsi="Times New Roman" w:cs="Times New Roman"/>
          <w:sz w:val="24"/>
          <w:szCs w:val="24"/>
        </w:rPr>
        <w:t>обязан до _____________</w:t>
      </w:r>
      <w:r w:rsidRPr="0014543B">
        <w:rPr>
          <w:rFonts w:ascii="Times New Roman" w:hAnsi="Times New Roman" w:cs="Times New Roman"/>
          <w:sz w:val="24"/>
          <w:szCs w:val="24"/>
        </w:rPr>
        <w:t>___ установить и ввести в</w:t>
      </w:r>
      <w:r w:rsidR="00877AC2" w:rsidRPr="0014543B">
        <w:rPr>
          <w:rFonts w:ascii="Times New Roman" w:hAnsi="Times New Roman" w:cs="Times New Roman"/>
          <w:sz w:val="24"/>
          <w:szCs w:val="24"/>
        </w:rPr>
        <w:t xml:space="preserve"> </w:t>
      </w:r>
      <w:r w:rsidRPr="0014543B">
        <w:rPr>
          <w:rFonts w:ascii="Times New Roman" w:hAnsi="Times New Roman" w:cs="Times New Roman"/>
          <w:sz w:val="24"/>
          <w:szCs w:val="24"/>
        </w:rPr>
        <w:t>эксплуатацию  приборы  учета  сточных   вод   (распространяется  только  на</w:t>
      </w:r>
      <w:r w:rsidR="00BF60B5" w:rsidRPr="0014543B">
        <w:rPr>
          <w:rFonts w:ascii="Times New Roman" w:hAnsi="Times New Roman" w:cs="Times New Roman"/>
          <w:sz w:val="24"/>
          <w:szCs w:val="24"/>
        </w:rPr>
        <w:t xml:space="preserve"> </w:t>
      </w:r>
      <w:r w:rsidR="00CE77EC" w:rsidRPr="0014543B">
        <w:rPr>
          <w:rFonts w:ascii="Times New Roman" w:hAnsi="Times New Roman" w:cs="Times New Roman"/>
          <w:sz w:val="24"/>
          <w:szCs w:val="24"/>
        </w:rPr>
        <w:t>категории  абонентов,</w:t>
      </w:r>
      <w:r w:rsidRPr="0014543B">
        <w:rPr>
          <w:rFonts w:ascii="Times New Roman" w:hAnsi="Times New Roman" w:cs="Times New Roman"/>
          <w:sz w:val="24"/>
          <w:szCs w:val="24"/>
        </w:rPr>
        <w:t xml:space="preserve"> для  которых  установка  приборов  учета сточных вод</w:t>
      </w:r>
      <w:r w:rsidR="00BF60B5" w:rsidRPr="0014543B">
        <w:rPr>
          <w:rFonts w:ascii="Times New Roman" w:hAnsi="Times New Roman" w:cs="Times New Roman"/>
          <w:sz w:val="24"/>
          <w:szCs w:val="24"/>
        </w:rPr>
        <w:t xml:space="preserve"> </w:t>
      </w:r>
      <w:r w:rsidR="00CE77EC" w:rsidRPr="0014543B">
        <w:rPr>
          <w:rFonts w:ascii="Times New Roman" w:hAnsi="Times New Roman" w:cs="Times New Roman"/>
          <w:sz w:val="24"/>
          <w:szCs w:val="24"/>
        </w:rPr>
        <w:t xml:space="preserve">является   обязательной </w:t>
      </w:r>
      <w:r w:rsidRPr="0014543B">
        <w:rPr>
          <w:rFonts w:ascii="Times New Roman" w:hAnsi="Times New Roman" w:cs="Times New Roman"/>
          <w:sz w:val="24"/>
          <w:szCs w:val="24"/>
        </w:rPr>
        <w:t>в  соответствии  с  законодательством  Российской</w:t>
      </w:r>
      <w:r w:rsidR="00BF60B5" w:rsidRPr="0014543B">
        <w:rPr>
          <w:rFonts w:ascii="Times New Roman" w:hAnsi="Times New Roman" w:cs="Times New Roman"/>
          <w:sz w:val="24"/>
          <w:szCs w:val="24"/>
        </w:rPr>
        <w:t xml:space="preserve"> </w:t>
      </w:r>
      <w:r w:rsidRPr="0014543B">
        <w:rPr>
          <w:rFonts w:ascii="Times New Roman" w:hAnsi="Times New Roman" w:cs="Times New Roman"/>
          <w:sz w:val="24"/>
          <w:szCs w:val="24"/>
        </w:rPr>
        <w:t>Федерации).</w:t>
      </w:r>
    </w:p>
    <w:p w:rsidR="00CE77EC" w:rsidRPr="0014543B" w:rsidRDefault="00262F0B"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19.  Сторона,  осуществляющая  коммерческий  учет принятых (отведенных)</w:t>
      </w:r>
      <w:r w:rsidR="00BF60B5" w:rsidRPr="0014543B">
        <w:rPr>
          <w:rFonts w:ascii="Times New Roman" w:hAnsi="Times New Roman" w:cs="Times New Roman"/>
          <w:sz w:val="24"/>
          <w:szCs w:val="24"/>
        </w:rPr>
        <w:t xml:space="preserve"> </w:t>
      </w:r>
      <w:r w:rsidRPr="0014543B">
        <w:rPr>
          <w:rFonts w:ascii="Times New Roman" w:hAnsi="Times New Roman" w:cs="Times New Roman"/>
          <w:sz w:val="24"/>
          <w:szCs w:val="24"/>
        </w:rPr>
        <w:t>сточных вод, снимает показания приборов учета на последнее число расчетного</w:t>
      </w:r>
      <w:r w:rsidR="00BF60B5" w:rsidRPr="0014543B">
        <w:rPr>
          <w:rFonts w:ascii="Times New Roman" w:hAnsi="Times New Roman" w:cs="Times New Roman"/>
          <w:sz w:val="24"/>
          <w:szCs w:val="24"/>
        </w:rPr>
        <w:t xml:space="preserve"> </w:t>
      </w:r>
      <w:r w:rsidRPr="0014543B">
        <w:rPr>
          <w:rFonts w:ascii="Times New Roman" w:hAnsi="Times New Roman" w:cs="Times New Roman"/>
          <w:sz w:val="24"/>
          <w:szCs w:val="24"/>
        </w:rPr>
        <w:t>периода,  установленного  настоящим договором, либо осуществляет в случаях,</w:t>
      </w:r>
      <w:r w:rsidR="00BF60B5" w:rsidRPr="0014543B">
        <w:rPr>
          <w:rFonts w:ascii="Times New Roman" w:hAnsi="Times New Roman" w:cs="Times New Roman"/>
          <w:sz w:val="24"/>
          <w:szCs w:val="24"/>
        </w:rPr>
        <w:t xml:space="preserve"> </w:t>
      </w:r>
      <w:r w:rsidRPr="0014543B">
        <w:rPr>
          <w:rFonts w:ascii="Times New Roman" w:hAnsi="Times New Roman" w:cs="Times New Roman"/>
          <w:sz w:val="24"/>
          <w:szCs w:val="24"/>
        </w:rPr>
        <w:t xml:space="preserve">предусмотренных  </w:t>
      </w:r>
      <w:hyperlink r:id="rId20" w:history="1">
        <w:r w:rsidRPr="0014543B">
          <w:rPr>
            <w:rFonts w:ascii="Times New Roman" w:hAnsi="Times New Roman" w:cs="Times New Roman"/>
            <w:color w:val="0000FF"/>
            <w:sz w:val="24"/>
            <w:szCs w:val="24"/>
          </w:rPr>
          <w:t>Правилами</w:t>
        </w:r>
      </w:hyperlink>
      <w:r w:rsidRPr="0014543B">
        <w:rPr>
          <w:rFonts w:ascii="Times New Roman" w:hAnsi="Times New Roman" w:cs="Times New Roman"/>
          <w:sz w:val="24"/>
          <w:szCs w:val="24"/>
        </w:rPr>
        <w:t xml:space="preserve">  организации  коммерческого  учета воды, сточных</w:t>
      </w:r>
      <w:r w:rsidR="00BF60B5" w:rsidRPr="0014543B">
        <w:rPr>
          <w:rFonts w:ascii="Times New Roman" w:hAnsi="Times New Roman" w:cs="Times New Roman"/>
          <w:sz w:val="24"/>
          <w:szCs w:val="24"/>
        </w:rPr>
        <w:t xml:space="preserve"> </w:t>
      </w:r>
      <w:r w:rsidRPr="0014543B">
        <w:rPr>
          <w:rFonts w:ascii="Times New Roman" w:hAnsi="Times New Roman" w:cs="Times New Roman"/>
          <w:sz w:val="24"/>
          <w:szCs w:val="24"/>
        </w:rPr>
        <w:t>вод,  расчет  объема  принятых (отведенных) сточных вод расчетным способом,</w:t>
      </w:r>
      <w:r w:rsidR="00BF60B5" w:rsidRPr="0014543B">
        <w:rPr>
          <w:rFonts w:ascii="Times New Roman" w:hAnsi="Times New Roman" w:cs="Times New Roman"/>
          <w:sz w:val="24"/>
          <w:szCs w:val="24"/>
        </w:rPr>
        <w:t xml:space="preserve"> </w:t>
      </w:r>
      <w:r w:rsidRPr="0014543B">
        <w:rPr>
          <w:rFonts w:ascii="Times New Roman" w:hAnsi="Times New Roman" w:cs="Times New Roman"/>
          <w:sz w:val="24"/>
          <w:szCs w:val="24"/>
        </w:rPr>
        <w:t>вносит  показания  приборов  учета  в  журнал  учета  принятых сточных вод,</w:t>
      </w:r>
      <w:r w:rsidR="00BF60B5" w:rsidRPr="0014543B">
        <w:rPr>
          <w:rFonts w:ascii="Times New Roman" w:hAnsi="Times New Roman" w:cs="Times New Roman"/>
          <w:sz w:val="24"/>
          <w:szCs w:val="24"/>
        </w:rPr>
        <w:t xml:space="preserve"> </w:t>
      </w:r>
      <w:r w:rsidRPr="0014543B">
        <w:rPr>
          <w:rFonts w:ascii="Times New Roman" w:hAnsi="Times New Roman" w:cs="Times New Roman"/>
          <w:sz w:val="24"/>
          <w:szCs w:val="24"/>
        </w:rPr>
        <w:t xml:space="preserve">передает эти сведения другой стороне не позднее </w:t>
      </w:r>
      <w:r w:rsidR="00CE77EC" w:rsidRPr="0014543B">
        <w:rPr>
          <w:rFonts w:ascii="Times New Roman" w:hAnsi="Times New Roman" w:cs="Times New Roman"/>
          <w:sz w:val="24"/>
          <w:szCs w:val="24"/>
        </w:rPr>
        <w:t xml:space="preserve">23 числа текущего месяца по телефону </w:t>
      </w:r>
      <w:r w:rsidR="00CE77EC" w:rsidRPr="003550A4">
        <w:rPr>
          <w:rFonts w:ascii="Times New Roman" w:hAnsi="Times New Roman" w:cs="Times New Roman"/>
          <w:b/>
          <w:sz w:val="24"/>
          <w:szCs w:val="24"/>
        </w:rPr>
        <w:t xml:space="preserve">4-62-48; 4-68-59, смс сообщение 8-911-068-17-58 или по эл. почте </w:t>
      </w:r>
      <w:r w:rsidR="00CE77EC" w:rsidRPr="003550A4">
        <w:rPr>
          <w:rFonts w:ascii="Times New Roman" w:hAnsi="Times New Roman" w:cs="Times New Roman"/>
          <w:b/>
          <w:sz w:val="24"/>
          <w:szCs w:val="24"/>
          <w:lang w:val="en-US"/>
        </w:rPr>
        <w:t>teplooreal</w:t>
      </w:r>
      <w:r w:rsidR="00CE77EC" w:rsidRPr="003550A4">
        <w:rPr>
          <w:rFonts w:ascii="Times New Roman" w:hAnsi="Times New Roman" w:cs="Times New Roman"/>
          <w:b/>
          <w:sz w:val="24"/>
          <w:szCs w:val="24"/>
        </w:rPr>
        <w:t>@</w:t>
      </w:r>
      <w:r w:rsidR="00CE77EC" w:rsidRPr="003550A4">
        <w:rPr>
          <w:rFonts w:ascii="Times New Roman" w:hAnsi="Times New Roman" w:cs="Times New Roman"/>
          <w:b/>
          <w:sz w:val="24"/>
          <w:szCs w:val="24"/>
          <w:lang w:val="en-US"/>
        </w:rPr>
        <w:t>mail</w:t>
      </w:r>
      <w:r w:rsidR="00CE77EC" w:rsidRPr="003550A4">
        <w:rPr>
          <w:rFonts w:ascii="Times New Roman" w:hAnsi="Times New Roman" w:cs="Times New Roman"/>
          <w:b/>
          <w:sz w:val="24"/>
          <w:szCs w:val="24"/>
        </w:rPr>
        <w:t>.</w:t>
      </w:r>
      <w:r w:rsidR="00CE77EC" w:rsidRPr="003550A4">
        <w:rPr>
          <w:rFonts w:ascii="Times New Roman" w:hAnsi="Times New Roman" w:cs="Times New Roman"/>
          <w:b/>
          <w:sz w:val="24"/>
          <w:szCs w:val="24"/>
          <w:lang w:val="en-US"/>
        </w:rPr>
        <w:t>ru</w:t>
      </w:r>
      <w:r w:rsidR="00CE77EC" w:rsidRPr="003550A4">
        <w:rPr>
          <w:rFonts w:ascii="Times New Roman" w:hAnsi="Times New Roman" w:cs="Times New Roman"/>
          <w:b/>
          <w:sz w:val="24"/>
          <w:szCs w:val="24"/>
        </w:rPr>
        <w:t>.</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bookmarkStart w:id="1" w:name="Par131"/>
      <w:bookmarkEnd w:id="1"/>
      <w:r w:rsidRPr="0014543B">
        <w:rPr>
          <w:rFonts w:ascii="Times New Roman" w:hAnsi="Times New Roman" w:cs="Times New Roman"/>
          <w:b/>
          <w:bCs/>
          <w:sz w:val="24"/>
          <w:szCs w:val="24"/>
        </w:rPr>
        <w:t>VI. Порядок обеспечения абонентом доступа организации</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водопроводно-канализационного хозяйства к канализационным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сетям (контрольным канализационным колодцам) и приборам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учета сточных вод в целях определения объема отводимых</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сточных вод, их состава и свойств</w:t>
      </w:r>
    </w:p>
    <w:p w:rsidR="00262F0B" w:rsidRPr="0014543B" w:rsidRDefault="00262F0B" w:rsidP="0014543B">
      <w:pPr>
        <w:autoSpaceDE w:val="0"/>
        <w:autoSpaceDN w:val="0"/>
        <w:adjustRightInd w:val="0"/>
        <w:ind w:firstLine="709"/>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w:t>
      </w:r>
      <w:r w:rsidRPr="0014543B">
        <w:rPr>
          <w:rFonts w:ascii="Times New Roman" w:hAnsi="Times New Roman" w:cs="Times New Roman"/>
          <w:bCs/>
          <w:sz w:val="24"/>
          <w:szCs w:val="24"/>
        </w:rPr>
        <w:lastRenderedPageBreak/>
        <w:t>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1"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организации коммерческого учета воды, сточных вод;</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осуществления контроля состава и свойств сточных вод.</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VII. Контроль состава и свойств сточных вод, места</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и порядок отбора проб сточных вод</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22. Контроль состава и свойств сточных вод в отношении абонентов осуществляется в соответствии с </w:t>
      </w:r>
      <w:hyperlink r:id="rId23"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осуществления контроля состава и свойств сточных вод.</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23. Сведения об узлах учета и приборах учета сточных вод и о местах отбора проб сточных вод приводятся по форме согласно </w:t>
      </w:r>
      <w:hyperlink r:id="rId24" w:history="1">
        <w:r w:rsidRPr="0014543B">
          <w:rPr>
            <w:rFonts w:ascii="Times New Roman" w:hAnsi="Times New Roman" w:cs="Times New Roman"/>
            <w:bCs/>
            <w:color w:val="0000FF"/>
            <w:sz w:val="24"/>
            <w:szCs w:val="24"/>
          </w:rPr>
          <w:t xml:space="preserve">приложению N </w:t>
        </w:r>
        <w:r w:rsidR="00FB2C6A">
          <w:rPr>
            <w:rFonts w:ascii="Times New Roman" w:hAnsi="Times New Roman" w:cs="Times New Roman"/>
            <w:bCs/>
            <w:color w:val="0000FF"/>
            <w:sz w:val="24"/>
            <w:szCs w:val="24"/>
          </w:rPr>
          <w:t>3</w:t>
        </w:r>
      </w:hyperlink>
      <w:r w:rsidRPr="0014543B">
        <w:rPr>
          <w:rFonts w:ascii="Times New Roman" w:hAnsi="Times New Roman" w:cs="Times New Roman"/>
          <w:bCs/>
          <w:sz w:val="24"/>
          <w:szCs w:val="24"/>
        </w:rPr>
        <w:t xml:space="preserve"> к настоящему договору.</w:t>
      </w:r>
    </w:p>
    <w:p w:rsidR="00262F0B" w:rsidRPr="0014543B" w:rsidRDefault="00262F0B" w:rsidP="0014543B">
      <w:pPr>
        <w:autoSpaceDE w:val="0"/>
        <w:autoSpaceDN w:val="0"/>
        <w:adjustRightInd w:val="0"/>
        <w:ind w:firstLine="709"/>
        <w:jc w:val="center"/>
        <w:rPr>
          <w:rFonts w:ascii="Times New Roman" w:hAnsi="Times New Roman" w:cs="Times New Roman"/>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VIII. Порядок контроля за соблюдением абонентами</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нормативов допустимых сбросов, лимитов на сбросы</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и показателей декларации о составе и свойствах сточных вод,</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нормативов по объему сточных вод и нормативов водоотведения</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по составу сточных вод, требований к составу и свойствам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сточных вод, установленных в целях предотвращения</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негативного воздействия на работу централизованной</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системы водоотведения</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r:id="rId25" w:history="1">
        <w:r w:rsidRPr="0014543B">
          <w:rPr>
            <w:rFonts w:ascii="Times New Roman" w:hAnsi="Times New Roman" w:cs="Times New Roman"/>
            <w:bCs/>
            <w:color w:val="0000FF"/>
            <w:sz w:val="24"/>
            <w:szCs w:val="24"/>
          </w:rPr>
          <w:t xml:space="preserve">приложению N </w:t>
        </w:r>
        <w:r w:rsidR="00FB2C6A">
          <w:rPr>
            <w:rFonts w:ascii="Times New Roman" w:hAnsi="Times New Roman" w:cs="Times New Roman"/>
            <w:bCs/>
            <w:color w:val="0000FF"/>
            <w:sz w:val="24"/>
            <w:szCs w:val="24"/>
          </w:rPr>
          <w:t>4</w:t>
        </w:r>
      </w:hyperlink>
      <w:r w:rsidRPr="0014543B">
        <w:rPr>
          <w:rFonts w:ascii="Times New Roman" w:hAnsi="Times New Roman" w:cs="Times New Roman"/>
          <w:bCs/>
          <w:sz w:val="24"/>
          <w:szCs w:val="24"/>
        </w:rPr>
        <w:t>.</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w:t>
      </w:r>
      <w:r w:rsidRPr="0014543B">
        <w:rPr>
          <w:rFonts w:ascii="Times New Roman" w:hAnsi="Times New Roman" w:cs="Times New Roman"/>
          <w:bCs/>
          <w:sz w:val="24"/>
          <w:szCs w:val="24"/>
        </w:rPr>
        <w:lastRenderedPageBreak/>
        <w:t xml:space="preserve">воздействия на работу централизованной системы водоотведения, указываются по форме согласно </w:t>
      </w:r>
      <w:hyperlink r:id="rId26" w:history="1">
        <w:r w:rsidRPr="0014543B">
          <w:rPr>
            <w:rFonts w:ascii="Times New Roman" w:hAnsi="Times New Roman" w:cs="Times New Roman"/>
            <w:bCs/>
            <w:color w:val="0000FF"/>
            <w:sz w:val="24"/>
            <w:szCs w:val="24"/>
          </w:rPr>
          <w:t xml:space="preserve">приложению N </w:t>
        </w:r>
        <w:r w:rsidR="00FB2C6A">
          <w:rPr>
            <w:rFonts w:ascii="Times New Roman" w:hAnsi="Times New Roman" w:cs="Times New Roman"/>
            <w:bCs/>
            <w:color w:val="0000FF"/>
            <w:sz w:val="24"/>
            <w:szCs w:val="24"/>
          </w:rPr>
          <w:t>5</w:t>
        </w:r>
      </w:hyperlink>
      <w:r w:rsidRPr="0014543B">
        <w:rPr>
          <w:rFonts w:ascii="Times New Roman" w:hAnsi="Times New Roman" w:cs="Times New Roman"/>
          <w:bCs/>
          <w:sz w:val="24"/>
          <w:szCs w:val="24"/>
        </w:rPr>
        <w:t>.</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64CD7" w:rsidRPr="0014543B" w:rsidRDefault="00262F0B" w:rsidP="00296E72">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262F0B" w:rsidRPr="0014543B" w:rsidRDefault="00262F0B" w:rsidP="00296E72">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7" w:history="1">
        <w:r w:rsidRPr="0014543B">
          <w:rPr>
            <w:rFonts w:ascii="Times New Roman" w:hAnsi="Times New Roman" w:cs="Times New Roman"/>
            <w:bCs/>
            <w:color w:val="0000FF"/>
            <w:sz w:val="24"/>
            <w:szCs w:val="24"/>
          </w:rPr>
          <w:t>Основами ценообразования</w:t>
        </w:r>
      </w:hyperlink>
      <w:r w:rsidRPr="0014543B">
        <w:rPr>
          <w:rFonts w:ascii="Times New Roman" w:hAnsi="Times New Roman" w:cs="Times New Roman"/>
          <w:bCs/>
          <w:sz w:val="24"/>
          <w:szCs w:val="24"/>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62F0B" w:rsidRPr="0014543B" w:rsidRDefault="00262F0B" w:rsidP="00296E72">
      <w:pPr>
        <w:autoSpaceDE w:val="0"/>
        <w:autoSpaceDN w:val="0"/>
        <w:adjustRightInd w:val="0"/>
        <w:ind w:firstLine="709"/>
        <w:rPr>
          <w:rFonts w:ascii="Times New Roman" w:hAnsi="Times New Roman" w:cs="Times New Roman"/>
          <w:bCs/>
          <w:sz w:val="24"/>
          <w:szCs w:val="24"/>
        </w:rPr>
      </w:pPr>
    </w:p>
    <w:p w:rsidR="00262F0B" w:rsidRPr="0014543B" w:rsidRDefault="00262F0B" w:rsidP="00296E72">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IX. Условия прекращения или ограничения приема сточных вод</w:t>
      </w:r>
    </w:p>
    <w:p w:rsidR="00262F0B" w:rsidRPr="0014543B" w:rsidRDefault="00262F0B" w:rsidP="00296E72">
      <w:pPr>
        <w:autoSpaceDE w:val="0"/>
        <w:autoSpaceDN w:val="0"/>
        <w:adjustRightInd w:val="0"/>
        <w:ind w:firstLine="709"/>
        <w:jc w:val="center"/>
        <w:rPr>
          <w:rFonts w:ascii="Times New Roman" w:hAnsi="Times New Roman" w:cs="Times New Roman"/>
          <w:bCs/>
          <w:sz w:val="24"/>
          <w:szCs w:val="24"/>
        </w:rPr>
      </w:pPr>
    </w:p>
    <w:p w:rsidR="00877AC2" w:rsidRPr="0014543B" w:rsidRDefault="00262F0B" w:rsidP="00296E72">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8" w:history="1">
        <w:r w:rsidRPr="0014543B">
          <w:rPr>
            <w:rFonts w:ascii="Times New Roman" w:hAnsi="Times New Roman" w:cs="Times New Roman"/>
            <w:bCs/>
            <w:color w:val="0000FF"/>
            <w:sz w:val="24"/>
            <w:szCs w:val="24"/>
          </w:rPr>
          <w:t>законом</w:t>
        </w:r>
      </w:hyperlink>
      <w:r w:rsidRPr="0014543B">
        <w:rPr>
          <w:rFonts w:ascii="Times New Roman" w:hAnsi="Times New Roman" w:cs="Times New Roman"/>
          <w:bCs/>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9"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холодного водоснабжения и водоотведения.</w:t>
      </w:r>
    </w:p>
    <w:p w:rsidR="00262F0B" w:rsidRPr="0014543B" w:rsidRDefault="00262F0B" w:rsidP="00296E72">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30. Организация водопроводно-канализационного хозяйства в течение одних</w:t>
      </w:r>
      <w:r w:rsidR="00164CD7" w:rsidRPr="0014543B">
        <w:rPr>
          <w:rFonts w:ascii="Times New Roman" w:hAnsi="Times New Roman" w:cs="Times New Roman"/>
          <w:sz w:val="24"/>
          <w:szCs w:val="24"/>
        </w:rPr>
        <w:t xml:space="preserve"> </w:t>
      </w:r>
      <w:r w:rsidRPr="0014543B">
        <w:rPr>
          <w:rFonts w:ascii="Times New Roman" w:hAnsi="Times New Roman" w:cs="Times New Roman"/>
          <w:sz w:val="24"/>
          <w:szCs w:val="24"/>
        </w:rPr>
        <w:t>суток  со  дня  временного  прекращения  или ограничения приема сточных вод</w:t>
      </w:r>
      <w:r w:rsidR="00164CD7" w:rsidRPr="0014543B">
        <w:rPr>
          <w:rFonts w:ascii="Times New Roman" w:hAnsi="Times New Roman" w:cs="Times New Roman"/>
          <w:sz w:val="24"/>
          <w:szCs w:val="24"/>
        </w:rPr>
        <w:t xml:space="preserve"> </w:t>
      </w:r>
      <w:r w:rsidRPr="0014543B">
        <w:rPr>
          <w:rFonts w:ascii="Times New Roman" w:hAnsi="Times New Roman" w:cs="Times New Roman"/>
          <w:sz w:val="24"/>
          <w:szCs w:val="24"/>
        </w:rPr>
        <w:t>уведомляет о таком прекращении или ограничении:</w:t>
      </w:r>
    </w:p>
    <w:p w:rsidR="00576506" w:rsidRPr="0014543B" w:rsidRDefault="00576506" w:rsidP="00296E72">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а) абонента;</w:t>
      </w:r>
    </w:p>
    <w:p w:rsidR="00576506" w:rsidRPr="0014543B" w:rsidRDefault="00576506" w:rsidP="00296E72">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б) Администрация МО «Городской округ «Город Нарьян-Мар»;</w:t>
      </w:r>
    </w:p>
    <w:p w:rsidR="00576506" w:rsidRPr="0014543B" w:rsidRDefault="00576506" w:rsidP="00296E72">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576506" w:rsidRPr="0014543B" w:rsidRDefault="00576506" w:rsidP="00296E72">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262F0B" w:rsidRPr="0014543B" w:rsidRDefault="00262F0B" w:rsidP="00296E72">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lastRenderedPageBreak/>
        <w:t>X. Порядок декларирования состава и свойств сточных вод</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(настоящий раздел включается в договор при условии его</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заключения с абонентом, который обязан подавать</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декларацию в соответствии с требованиями</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законодательства Российской Федерации)</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а) учитываются результаты, полученые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0" w:history="1">
        <w:r w:rsidRPr="0014543B">
          <w:rPr>
            <w:rFonts w:ascii="Times New Roman" w:hAnsi="Times New Roman" w:cs="Times New Roman"/>
            <w:bCs/>
            <w:color w:val="0000FF"/>
            <w:sz w:val="24"/>
            <w:szCs w:val="24"/>
          </w:rPr>
          <w:t>Правилами</w:t>
        </w:r>
      </w:hyperlink>
      <w:r w:rsidRPr="0014543B">
        <w:rPr>
          <w:rFonts w:ascii="Times New Roman" w:hAnsi="Times New Roman" w:cs="Times New Roman"/>
          <w:bCs/>
          <w:sz w:val="24"/>
          <w:szCs w:val="24"/>
        </w:rPr>
        <w:t xml:space="preserve"> осуществления контроля состава и свойств сточных вод;</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исключаются значения запрещенного сброса;</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в) не подлежат указанию нулевые значения фактических концентраций или фактических свойств сточных вод.</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Start w:id="2" w:name="Par196"/>
      <w:bookmarkEnd w:id="2"/>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37. Декларация прекращает действие в следующих случаях:</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196" w:history="1">
        <w:r w:rsidRPr="0014543B">
          <w:rPr>
            <w:rFonts w:ascii="Times New Roman" w:hAnsi="Times New Roman" w:cs="Times New Roman"/>
            <w:bCs/>
            <w:color w:val="0000FF"/>
            <w:sz w:val="24"/>
            <w:szCs w:val="24"/>
          </w:rPr>
          <w:t>пункте 37</w:t>
        </w:r>
      </w:hyperlink>
      <w:r w:rsidRPr="0014543B">
        <w:rPr>
          <w:rFonts w:ascii="Times New Roman" w:hAnsi="Times New Roman" w:cs="Times New Roman"/>
          <w:bCs/>
          <w:sz w:val="24"/>
          <w:szCs w:val="24"/>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w:t>
      </w:r>
      <w:r w:rsidRPr="0014543B">
        <w:rPr>
          <w:rFonts w:ascii="Times New Roman" w:hAnsi="Times New Roman" w:cs="Times New Roman"/>
          <w:bCs/>
          <w:sz w:val="24"/>
          <w:szCs w:val="24"/>
        </w:rPr>
        <w:lastRenderedPageBreak/>
        <w:t>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XI. Условия отведения (приема) поверхностных сточных</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вод в централизованные системы водоотведения (настоящий</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раздел включается в договор в случае, если организация</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водопроводно-канализационного хозяйства осуществляет прием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поверхностных сточных вод, поступающих с земельных</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участков, из зданий и сооружений, принадлежащих абоненту)</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42. Сведения о точках приема поверхностных сточных вод абонента указываются по форме </w:t>
      </w:r>
      <w:r w:rsidR="00B20686">
        <w:rPr>
          <w:rFonts w:ascii="Times New Roman" w:hAnsi="Times New Roman" w:cs="Times New Roman"/>
          <w:bCs/>
          <w:sz w:val="24"/>
          <w:szCs w:val="24"/>
        </w:rPr>
        <w:t>в соответствии с законодательством РФ</w:t>
      </w:r>
      <w:r w:rsidR="00296E72">
        <w:rPr>
          <w:rFonts w:ascii="Times New Roman" w:hAnsi="Times New Roman" w:cs="Times New Roman"/>
          <w:bCs/>
          <w:sz w:val="24"/>
          <w:szCs w:val="24"/>
        </w:rPr>
        <w:t>.</w:t>
      </w:r>
    </w:p>
    <w:p w:rsidR="00262F0B" w:rsidRPr="0014543B" w:rsidRDefault="00262F0B" w:rsidP="0014543B">
      <w:pPr>
        <w:autoSpaceDE w:val="0"/>
        <w:autoSpaceDN w:val="0"/>
        <w:adjustRightInd w:val="0"/>
        <w:ind w:firstLine="709"/>
        <w:jc w:val="center"/>
        <w:rPr>
          <w:rFonts w:ascii="Times New Roman" w:hAnsi="Times New Roman" w:cs="Times New Roman"/>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XII. Условия отведения (приема) сточных вод иных лиц,</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объекты которых подключены к канализационным сетям,</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r w:rsidRPr="0014543B">
        <w:rPr>
          <w:rFonts w:ascii="Times New Roman" w:hAnsi="Times New Roman" w:cs="Times New Roman"/>
          <w:b/>
          <w:bCs/>
          <w:sz w:val="24"/>
          <w:szCs w:val="24"/>
        </w:rPr>
        <w:t>принадлежащим абоненту</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262F0B" w:rsidRPr="0014543B" w:rsidRDefault="00262F0B" w:rsidP="0014543B">
      <w:pPr>
        <w:autoSpaceDE w:val="0"/>
        <w:autoSpaceDN w:val="0"/>
        <w:adjustRightInd w:val="0"/>
        <w:ind w:firstLine="709"/>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XIII. Порядок урегулирования споров и разногласий</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48. Претензия направляется по адресу стороны, указанному в реквизитах договора, и должна содержать:</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а) сведения о заявителе (наименование, местонахождение (адрес);</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б) содержание спора, разногласий;</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г) другие сведения по усмотрению стороны.</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49. Сторона, получившая претензию, в течение 5 рабочих дней со дня поступления претензии обязана ее рассмотреть и дать ответ.</w:t>
      </w:r>
      <w:r w:rsidR="00BF60B5" w:rsidRPr="0014543B">
        <w:rPr>
          <w:rFonts w:ascii="Times New Roman" w:hAnsi="Times New Roman" w:cs="Times New Roman"/>
          <w:bCs/>
          <w:sz w:val="24"/>
          <w:szCs w:val="24"/>
        </w:rPr>
        <w:t xml:space="preserve"> </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50. Стороны составляют акт об урегулировании спора или разногласий.</w:t>
      </w:r>
    </w:p>
    <w:p w:rsidR="00BF60B5" w:rsidRPr="0014543B" w:rsidRDefault="00262F0B" w:rsidP="0014543B">
      <w:pPr>
        <w:pStyle w:val="a3"/>
        <w:tabs>
          <w:tab w:val="clear" w:pos="4677"/>
          <w:tab w:val="clear" w:pos="9355"/>
        </w:tabs>
        <w:ind w:right="-143" w:firstLine="709"/>
      </w:pPr>
      <w:r w:rsidRPr="0014543B">
        <w:rPr>
          <w:bCs/>
        </w:rPr>
        <w:t xml:space="preserve">51. </w:t>
      </w:r>
      <w:r w:rsidR="00BF60B5" w:rsidRPr="0014543B">
        <w:t xml:space="preserve">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 Организация водопроводно-канализационного хозяйства вправе обратиться с исковым заявлением о взыскании задолженности в суд через </w:t>
      </w:r>
      <w:r w:rsidR="00BF60B5" w:rsidRPr="0014543B">
        <w:rPr>
          <w:b/>
        </w:rPr>
        <w:t>10 (десять)</w:t>
      </w:r>
      <w:r w:rsidR="00BF60B5" w:rsidRPr="0014543B">
        <w:t xml:space="preserve"> календарных дней с момента получения Абонентом претензии.</w:t>
      </w:r>
    </w:p>
    <w:p w:rsidR="00262F0B" w:rsidRPr="0014543B" w:rsidRDefault="00262F0B" w:rsidP="0014543B">
      <w:pPr>
        <w:autoSpaceDE w:val="0"/>
        <w:autoSpaceDN w:val="0"/>
        <w:adjustRightInd w:val="0"/>
        <w:ind w:firstLine="709"/>
        <w:jc w:val="center"/>
        <w:rPr>
          <w:rFonts w:ascii="Times New Roman" w:hAnsi="Times New Roman" w:cs="Times New Roman"/>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XIV. Ответственность сторон</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 xml:space="preserve">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w:t>
      </w:r>
      <w:r w:rsidR="00877AC2" w:rsidRPr="0014543B">
        <w:rPr>
          <w:rFonts w:ascii="Times New Roman" w:hAnsi="Times New Roman" w:cs="Times New Roman"/>
          <w:b/>
          <w:bCs/>
          <w:sz w:val="24"/>
          <w:szCs w:val="24"/>
        </w:rPr>
        <w:t>1/130</w:t>
      </w:r>
      <w:r w:rsidR="00877AC2" w:rsidRPr="0014543B">
        <w:rPr>
          <w:rFonts w:ascii="Times New Roman" w:hAnsi="Times New Roman" w:cs="Times New Roman"/>
          <w:bCs/>
          <w:sz w:val="24"/>
          <w:szCs w:val="24"/>
        </w:rPr>
        <w:t xml:space="preserve"> (</w:t>
      </w:r>
      <w:r w:rsidRPr="0014543B">
        <w:rPr>
          <w:rFonts w:ascii="Times New Roman" w:hAnsi="Times New Roman" w:cs="Times New Roman"/>
          <w:bCs/>
          <w:sz w:val="24"/>
          <w:szCs w:val="24"/>
        </w:rPr>
        <w:t>одной стотридцатой</w:t>
      </w:r>
      <w:r w:rsidR="00877AC2" w:rsidRPr="0014543B">
        <w:rPr>
          <w:rFonts w:ascii="Times New Roman" w:hAnsi="Times New Roman" w:cs="Times New Roman"/>
          <w:bCs/>
          <w:sz w:val="24"/>
          <w:szCs w:val="24"/>
        </w:rPr>
        <w:t>)</w:t>
      </w:r>
      <w:r w:rsidRPr="0014543B">
        <w:rPr>
          <w:rFonts w:ascii="Times New Roman" w:hAnsi="Times New Roman" w:cs="Times New Roman"/>
          <w:bCs/>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62F0B" w:rsidRPr="0014543B" w:rsidRDefault="00262F0B" w:rsidP="0014543B">
      <w:pPr>
        <w:autoSpaceDE w:val="0"/>
        <w:autoSpaceDN w:val="0"/>
        <w:adjustRightInd w:val="0"/>
        <w:ind w:firstLine="709"/>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XV. Обстоятельства непреодолимой силы</w:t>
      </w:r>
    </w:p>
    <w:p w:rsidR="00262F0B" w:rsidRPr="0014543B" w:rsidRDefault="00262F0B" w:rsidP="0014543B">
      <w:pPr>
        <w:autoSpaceDE w:val="0"/>
        <w:autoSpaceDN w:val="0"/>
        <w:adjustRightInd w:val="0"/>
        <w:ind w:firstLine="709"/>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62F0B" w:rsidRPr="0014543B" w:rsidRDefault="00262F0B" w:rsidP="0014543B">
      <w:pPr>
        <w:autoSpaceDE w:val="0"/>
        <w:autoSpaceDN w:val="0"/>
        <w:adjustRightInd w:val="0"/>
        <w:ind w:firstLine="709"/>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XVI. Срок действия договора</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BF60B5" w:rsidRPr="0014543B" w:rsidRDefault="00BF60B5" w:rsidP="0014543B">
      <w:pPr>
        <w:pStyle w:val="ConsPlusNonformat"/>
        <w:ind w:right="-143" w:firstLine="709"/>
        <w:rPr>
          <w:rFonts w:ascii="Times New Roman" w:hAnsi="Times New Roman" w:cs="Times New Roman"/>
          <w:b/>
          <w:sz w:val="24"/>
          <w:szCs w:val="24"/>
        </w:rPr>
      </w:pPr>
      <w:r w:rsidRPr="0014543B">
        <w:rPr>
          <w:rFonts w:ascii="Times New Roman" w:hAnsi="Times New Roman" w:cs="Times New Roman"/>
          <w:sz w:val="24"/>
          <w:szCs w:val="24"/>
        </w:rPr>
        <w:t xml:space="preserve">57. Настоящий договор вступает в силу </w:t>
      </w:r>
      <w:r w:rsidRPr="0014543B">
        <w:rPr>
          <w:rFonts w:ascii="Times New Roman" w:hAnsi="Times New Roman" w:cs="Times New Roman"/>
          <w:b/>
          <w:sz w:val="24"/>
          <w:szCs w:val="24"/>
        </w:rPr>
        <w:t>с 01 января 201</w:t>
      </w:r>
      <w:r w:rsidR="00B20686">
        <w:rPr>
          <w:rFonts w:ascii="Times New Roman" w:hAnsi="Times New Roman" w:cs="Times New Roman"/>
          <w:b/>
          <w:sz w:val="24"/>
          <w:szCs w:val="24"/>
        </w:rPr>
        <w:t>9</w:t>
      </w:r>
      <w:r w:rsidRPr="0014543B">
        <w:rPr>
          <w:rFonts w:ascii="Times New Roman" w:hAnsi="Times New Roman" w:cs="Times New Roman"/>
          <w:b/>
          <w:sz w:val="24"/>
          <w:szCs w:val="24"/>
        </w:rPr>
        <w:t xml:space="preserve"> года.</w:t>
      </w:r>
    </w:p>
    <w:p w:rsidR="00BF60B5" w:rsidRPr="0014543B" w:rsidRDefault="00BF60B5" w:rsidP="0014543B">
      <w:pPr>
        <w:pStyle w:val="ConsPlusNonformat"/>
        <w:ind w:right="-143" w:firstLine="709"/>
        <w:rPr>
          <w:rFonts w:ascii="Times New Roman" w:hAnsi="Times New Roman" w:cs="Times New Roman"/>
          <w:sz w:val="24"/>
          <w:szCs w:val="24"/>
        </w:rPr>
      </w:pPr>
      <w:r w:rsidRPr="0014543B">
        <w:rPr>
          <w:rFonts w:ascii="Times New Roman" w:hAnsi="Times New Roman" w:cs="Times New Roman"/>
          <w:sz w:val="24"/>
          <w:szCs w:val="24"/>
        </w:rPr>
        <w:t xml:space="preserve">58. Настоящий договор заключен на срок </w:t>
      </w:r>
      <w:r w:rsidRPr="0014543B">
        <w:rPr>
          <w:rFonts w:ascii="Times New Roman" w:hAnsi="Times New Roman" w:cs="Times New Roman"/>
          <w:b/>
          <w:sz w:val="24"/>
          <w:szCs w:val="24"/>
        </w:rPr>
        <w:t>с 01 января 201</w:t>
      </w:r>
      <w:r w:rsidR="00B20686">
        <w:rPr>
          <w:rFonts w:ascii="Times New Roman" w:hAnsi="Times New Roman" w:cs="Times New Roman"/>
          <w:b/>
          <w:sz w:val="24"/>
          <w:szCs w:val="24"/>
        </w:rPr>
        <w:t>9</w:t>
      </w:r>
      <w:r w:rsidRPr="0014543B">
        <w:rPr>
          <w:rFonts w:ascii="Times New Roman" w:hAnsi="Times New Roman" w:cs="Times New Roman"/>
          <w:b/>
          <w:sz w:val="24"/>
          <w:szCs w:val="24"/>
        </w:rPr>
        <w:t xml:space="preserve"> по 31 декабря 201</w:t>
      </w:r>
      <w:r w:rsidR="00B20686">
        <w:rPr>
          <w:rFonts w:ascii="Times New Roman" w:hAnsi="Times New Roman" w:cs="Times New Roman"/>
          <w:b/>
          <w:sz w:val="24"/>
          <w:szCs w:val="24"/>
        </w:rPr>
        <w:t>9</w:t>
      </w:r>
      <w:r w:rsidRPr="0014543B">
        <w:rPr>
          <w:rFonts w:ascii="Times New Roman" w:hAnsi="Times New Roman" w:cs="Times New Roman"/>
          <w:b/>
          <w:sz w:val="24"/>
          <w:szCs w:val="24"/>
        </w:rPr>
        <w:t>.</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60. Настоящий договор может быть расторгнут до окончания срока его действия по обоюдному согласию сторон.</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262F0B" w:rsidRPr="0014543B" w:rsidRDefault="00262F0B" w:rsidP="0014543B">
      <w:pPr>
        <w:autoSpaceDE w:val="0"/>
        <w:autoSpaceDN w:val="0"/>
        <w:adjustRightInd w:val="0"/>
        <w:ind w:firstLine="709"/>
        <w:rPr>
          <w:rFonts w:ascii="Times New Roman" w:hAnsi="Times New Roman" w:cs="Times New Roman"/>
          <w:b/>
          <w:bCs/>
          <w:sz w:val="24"/>
          <w:szCs w:val="24"/>
        </w:rPr>
      </w:pPr>
    </w:p>
    <w:p w:rsidR="00262F0B" w:rsidRPr="0014543B" w:rsidRDefault="00262F0B" w:rsidP="0014543B">
      <w:pPr>
        <w:autoSpaceDE w:val="0"/>
        <w:autoSpaceDN w:val="0"/>
        <w:adjustRightInd w:val="0"/>
        <w:ind w:firstLine="709"/>
        <w:jc w:val="center"/>
        <w:outlineLvl w:val="0"/>
        <w:rPr>
          <w:rFonts w:ascii="Times New Roman" w:hAnsi="Times New Roman" w:cs="Times New Roman"/>
          <w:b/>
          <w:bCs/>
          <w:sz w:val="24"/>
          <w:szCs w:val="24"/>
        </w:rPr>
      </w:pPr>
      <w:r w:rsidRPr="0014543B">
        <w:rPr>
          <w:rFonts w:ascii="Times New Roman" w:hAnsi="Times New Roman" w:cs="Times New Roman"/>
          <w:b/>
          <w:bCs/>
          <w:sz w:val="24"/>
          <w:szCs w:val="24"/>
        </w:rPr>
        <w:t>XVII. Прочие условия</w:t>
      </w:r>
    </w:p>
    <w:p w:rsidR="00262F0B" w:rsidRPr="0014543B" w:rsidRDefault="00262F0B" w:rsidP="0014543B">
      <w:pPr>
        <w:autoSpaceDE w:val="0"/>
        <w:autoSpaceDN w:val="0"/>
        <w:adjustRightInd w:val="0"/>
        <w:ind w:firstLine="709"/>
        <w:jc w:val="center"/>
        <w:rPr>
          <w:rFonts w:ascii="Times New Roman" w:hAnsi="Times New Roman" w:cs="Times New Roman"/>
          <w:b/>
          <w:bCs/>
          <w:sz w:val="24"/>
          <w:szCs w:val="24"/>
        </w:rPr>
      </w:pP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64. При исполнении настоящего договора стороны обязуются руководствоваться законодательством Российской Федерации.</w:t>
      </w:r>
    </w:p>
    <w:p w:rsidR="00164CD7"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65. Настоящий договор составлен в двух экземплярах, имеющих одинаковую юридическую силу.</w:t>
      </w:r>
    </w:p>
    <w:p w:rsidR="00262F0B" w:rsidRPr="0014543B" w:rsidRDefault="00262F0B" w:rsidP="0014543B">
      <w:pPr>
        <w:autoSpaceDE w:val="0"/>
        <w:autoSpaceDN w:val="0"/>
        <w:adjustRightInd w:val="0"/>
        <w:ind w:firstLine="709"/>
        <w:rPr>
          <w:rFonts w:ascii="Times New Roman" w:hAnsi="Times New Roman" w:cs="Times New Roman"/>
          <w:bCs/>
          <w:sz w:val="24"/>
          <w:szCs w:val="24"/>
        </w:rPr>
      </w:pPr>
      <w:r w:rsidRPr="0014543B">
        <w:rPr>
          <w:rFonts w:ascii="Times New Roman" w:hAnsi="Times New Roman" w:cs="Times New Roman"/>
          <w:bCs/>
          <w:sz w:val="24"/>
          <w:szCs w:val="24"/>
        </w:rPr>
        <w:t>66. Приложения к настоящему договору являются его неотъемлемой частью.</w:t>
      </w:r>
    </w:p>
    <w:p w:rsidR="00262F0B" w:rsidRDefault="00262F0B" w:rsidP="0014543B">
      <w:pPr>
        <w:autoSpaceDE w:val="0"/>
        <w:autoSpaceDN w:val="0"/>
        <w:adjustRightInd w:val="0"/>
        <w:ind w:firstLine="709"/>
        <w:rPr>
          <w:rFonts w:ascii="Times New Roman" w:hAnsi="Times New Roman" w:cs="Times New Roman"/>
          <w:b/>
          <w:bCs/>
          <w:sz w:val="24"/>
          <w:szCs w:val="24"/>
        </w:rPr>
      </w:pPr>
    </w:p>
    <w:tbl>
      <w:tblPr>
        <w:tblStyle w:val="a8"/>
        <w:tblW w:w="0" w:type="auto"/>
        <w:tblLook w:val="04A0"/>
      </w:tblPr>
      <w:tblGrid>
        <w:gridCol w:w="4856"/>
        <w:gridCol w:w="4857"/>
      </w:tblGrid>
      <w:tr w:rsidR="003550A4" w:rsidRPr="003550A4" w:rsidTr="003550A4">
        <w:tc>
          <w:tcPr>
            <w:tcW w:w="4856" w:type="dxa"/>
          </w:tcPr>
          <w:p w:rsidR="003550A4" w:rsidRPr="003550A4" w:rsidRDefault="003550A4" w:rsidP="003550A4">
            <w:pPr>
              <w:autoSpaceDE w:val="0"/>
              <w:autoSpaceDN w:val="0"/>
              <w:adjustRightInd w:val="0"/>
              <w:jc w:val="left"/>
              <w:rPr>
                <w:rFonts w:ascii="Times New Roman" w:hAnsi="Times New Roman" w:cs="Times New Roman"/>
                <w:b/>
              </w:rPr>
            </w:pPr>
            <w:r w:rsidRPr="003550A4">
              <w:rPr>
                <w:rFonts w:ascii="Times New Roman" w:hAnsi="Times New Roman" w:cs="Times New Roman"/>
                <w:b/>
              </w:rPr>
              <w:t>Организация водопроводно- канализационного хозяйства</w:t>
            </w:r>
          </w:p>
          <w:p w:rsidR="003550A4" w:rsidRPr="003550A4" w:rsidRDefault="003550A4" w:rsidP="003550A4">
            <w:pPr>
              <w:jc w:val="left"/>
              <w:rPr>
                <w:rFonts w:ascii="Times New Roman" w:hAnsi="Times New Roman" w:cs="Times New Roman"/>
                <w:b/>
              </w:rPr>
            </w:pPr>
            <w:r w:rsidRPr="003550A4">
              <w:rPr>
                <w:rFonts w:ascii="Times New Roman" w:hAnsi="Times New Roman" w:cs="Times New Roman"/>
                <w:b/>
              </w:rPr>
              <w:t>Нарьян-Марское МУ ПОК и ТС</w:t>
            </w:r>
            <w:r w:rsidRPr="003550A4">
              <w:rPr>
                <w:rFonts w:ascii="Times New Roman" w:hAnsi="Times New Roman" w:cs="Times New Roman"/>
              </w:rPr>
              <w:t xml:space="preserve">, </w:t>
            </w:r>
          </w:p>
          <w:p w:rsidR="003550A4" w:rsidRPr="003550A4" w:rsidRDefault="003550A4" w:rsidP="003550A4">
            <w:pPr>
              <w:ind w:right="-93"/>
              <w:jc w:val="left"/>
              <w:rPr>
                <w:rFonts w:ascii="Times New Roman" w:hAnsi="Times New Roman" w:cs="Times New Roman"/>
              </w:rPr>
            </w:pPr>
            <w:smartTag w:uri="urn:schemas-microsoft-com:office:smarttags" w:element="metricconverter">
              <w:smartTagPr>
                <w:attr w:name="ProductID" w:val="166000 г"/>
              </w:smartTagPr>
              <w:r w:rsidRPr="003550A4">
                <w:rPr>
                  <w:rFonts w:ascii="Times New Roman" w:hAnsi="Times New Roman" w:cs="Times New Roman"/>
                </w:rPr>
                <w:t>166000 г</w:t>
              </w:r>
            </w:smartTag>
            <w:r w:rsidRPr="003550A4">
              <w:rPr>
                <w:rFonts w:ascii="Times New Roman" w:hAnsi="Times New Roman" w:cs="Times New Roman"/>
              </w:rPr>
              <w:t>. Нарьян-Мар, ул. Рабочая, 18А,</w:t>
            </w:r>
          </w:p>
          <w:p w:rsidR="003550A4" w:rsidRPr="003550A4" w:rsidRDefault="003550A4" w:rsidP="003550A4">
            <w:pPr>
              <w:ind w:right="-93"/>
              <w:jc w:val="left"/>
              <w:rPr>
                <w:rFonts w:ascii="Times New Roman" w:hAnsi="Times New Roman" w:cs="Times New Roman"/>
              </w:rPr>
            </w:pPr>
            <w:r w:rsidRPr="003550A4">
              <w:rPr>
                <w:rFonts w:ascii="Times New Roman" w:hAnsi="Times New Roman" w:cs="Times New Roman"/>
              </w:rPr>
              <w:t>ИНН 8301020069, КПП 298301001, ОКПО 01657437, ОГРН 1028301648473</w:t>
            </w:r>
          </w:p>
          <w:p w:rsidR="003550A4" w:rsidRPr="003550A4" w:rsidRDefault="003550A4" w:rsidP="003550A4">
            <w:pPr>
              <w:ind w:right="-93"/>
              <w:jc w:val="left"/>
              <w:rPr>
                <w:rFonts w:ascii="Times New Roman" w:hAnsi="Times New Roman" w:cs="Times New Roman"/>
              </w:rPr>
            </w:pPr>
            <w:r w:rsidRPr="003550A4">
              <w:rPr>
                <w:rFonts w:ascii="Times New Roman" w:hAnsi="Times New Roman" w:cs="Times New Roman"/>
              </w:rPr>
              <w:t>р/сч. № 40602810304210100023 Архангельское отделение № 8637 ПАО Сбербанк г. Архангельск</w:t>
            </w:r>
          </w:p>
          <w:p w:rsidR="003550A4" w:rsidRPr="003550A4" w:rsidRDefault="003550A4" w:rsidP="003550A4">
            <w:pPr>
              <w:ind w:right="-93"/>
              <w:jc w:val="left"/>
              <w:rPr>
                <w:rFonts w:ascii="Times New Roman" w:hAnsi="Times New Roman" w:cs="Times New Roman"/>
              </w:rPr>
            </w:pPr>
            <w:r w:rsidRPr="003550A4">
              <w:rPr>
                <w:rFonts w:ascii="Times New Roman" w:hAnsi="Times New Roman" w:cs="Times New Roman"/>
              </w:rPr>
              <w:t xml:space="preserve">к/сч 30101810100000000601, БИК 041117601, </w:t>
            </w:r>
          </w:p>
          <w:p w:rsidR="003550A4" w:rsidRPr="003550A4" w:rsidRDefault="003550A4" w:rsidP="003550A4">
            <w:pPr>
              <w:ind w:right="-93"/>
              <w:jc w:val="left"/>
              <w:rPr>
                <w:rFonts w:ascii="Times New Roman" w:hAnsi="Times New Roman" w:cs="Times New Roman"/>
              </w:rPr>
            </w:pPr>
            <w:r w:rsidRPr="003550A4">
              <w:rPr>
                <w:rFonts w:ascii="Times New Roman" w:hAnsi="Times New Roman" w:cs="Times New Roman"/>
              </w:rPr>
              <w:t>р/сч. 40602810300350530030 Филиал в г. Санкт-Петербург ПАО «МИНБАНК»,</w:t>
            </w:r>
          </w:p>
          <w:p w:rsidR="003550A4" w:rsidRPr="003550A4" w:rsidRDefault="003550A4" w:rsidP="003550A4">
            <w:pPr>
              <w:ind w:right="-93"/>
              <w:jc w:val="left"/>
              <w:rPr>
                <w:rFonts w:ascii="Times New Roman" w:hAnsi="Times New Roman" w:cs="Times New Roman"/>
              </w:rPr>
            </w:pPr>
            <w:r w:rsidRPr="003550A4">
              <w:rPr>
                <w:rFonts w:ascii="Times New Roman" w:hAnsi="Times New Roman" w:cs="Times New Roman"/>
              </w:rPr>
              <w:t>к/сч. 30101810200000000775, БИК 044030775</w:t>
            </w:r>
          </w:p>
          <w:p w:rsidR="003550A4" w:rsidRDefault="003550A4" w:rsidP="003550A4">
            <w:pPr>
              <w:pStyle w:val="3"/>
              <w:spacing w:after="0"/>
              <w:ind w:right="49"/>
              <w:rPr>
                <w:sz w:val="22"/>
                <w:szCs w:val="22"/>
              </w:rPr>
            </w:pPr>
            <w:r>
              <w:rPr>
                <w:sz w:val="22"/>
                <w:szCs w:val="22"/>
              </w:rPr>
              <w:t>тел. (факс): 4-36-43, 4-53-11,</w:t>
            </w:r>
          </w:p>
          <w:p w:rsidR="003550A4" w:rsidRPr="00B20686" w:rsidRDefault="003550A4" w:rsidP="003550A4">
            <w:pPr>
              <w:pStyle w:val="3"/>
              <w:spacing w:after="0"/>
              <w:ind w:right="49"/>
              <w:rPr>
                <w:sz w:val="22"/>
                <w:szCs w:val="22"/>
                <w:lang w:val="en-US"/>
              </w:rPr>
            </w:pPr>
            <w:r w:rsidRPr="003550A4">
              <w:rPr>
                <w:sz w:val="22"/>
                <w:szCs w:val="22"/>
                <w:lang w:val="en-US"/>
              </w:rPr>
              <w:t>e</w:t>
            </w:r>
            <w:r w:rsidRPr="00B20686">
              <w:rPr>
                <w:sz w:val="22"/>
                <w:szCs w:val="22"/>
                <w:lang w:val="en-US"/>
              </w:rPr>
              <w:t>-</w:t>
            </w:r>
            <w:r w:rsidRPr="003550A4">
              <w:rPr>
                <w:sz w:val="22"/>
                <w:szCs w:val="22"/>
                <w:lang w:val="en-US"/>
              </w:rPr>
              <w:t>mail</w:t>
            </w:r>
            <w:r w:rsidRPr="00B20686">
              <w:rPr>
                <w:sz w:val="22"/>
                <w:szCs w:val="22"/>
                <w:lang w:val="en-US"/>
              </w:rPr>
              <w:t xml:space="preserve">: </w:t>
            </w:r>
            <w:hyperlink r:id="rId31" w:history="1">
              <w:r w:rsidRPr="003550A4">
                <w:rPr>
                  <w:rStyle w:val="a9"/>
                  <w:sz w:val="22"/>
                  <w:szCs w:val="22"/>
                  <w:lang w:val="en-US"/>
                </w:rPr>
                <w:t>nmpokits</w:t>
              </w:r>
              <w:r w:rsidRPr="00B20686">
                <w:rPr>
                  <w:rStyle w:val="a9"/>
                  <w:sz w:val="22"/>
                  <w:szCs w:val="22"/>
                  <w:lang w:val="en-US"/>
                </w:rPr>
                <w:t>@</w:t>
              </w:r>
              <w:r w:rsidRPr="003550A4">
                <w:rPr>
                  <w:rStyle w:val="a9"/>
                  <w:sz w:val="22"/>
                  <w:szCs w:val="22"/>
                  <w:lang w:val="en-US"/>
                </w:rPr>
                <w:t>gmail</w:t>
              </w:r>
              <w:r w:rsidRPr="00B20686">
                <w:rPr>
                  <w:rStyle w:val="a9"/>
                  <w:sz w:val="22"/>
                  <w:szCs w:val="22"/>
                  <w:lang w:val="en-US"/>
                </w:rPr>
                <w:t>.</w:t>
              </w:r>
              <w:r w:rsidRPr="003550A4">
                <w:rPr>
                  <w:rStyle w:val="a9"/>
                  <w:sz w:val="22"/>
                  <w:szCs w:val="22"/>
                  <w:lang w:val="en-US"/>
                </w:rPr>
                <w:t>com</w:t>
              </w:r>
            </w:hyperlink>
          </w:p>
          <w:p w:rsidR="003550A4" w:rsidRPr="00B20686" w:rsidRDefault="003550A4" w:rsidP="003550A4">
            <w:pPr>
              <w:pStyle w:val="3"/>
              <w:spacing w:after="0"/>
              <w:ind w:right="49"/>
              <w:rPr>
                <w:sz w:val="22"/>
                <w:szCs w:val="22"/>
                <w:lang w:val="en-US"/>
              </w:rPr>
            </w:pPr>
          </w:p>
          <w:p w:rsidR="003550A4" w:rsidRPr="00B20686" w:rsidRDefault="003550A4" w:rsidP="003550A4">
            <w:pPr>
              <w:pStyle w:val="3"/>
              <w:spacing w:after="0"/>
              <w:ind w:right="49"/>
              <w:rPr>
                <w:sz w:val="22"/>
                <w:szCs w:val="22"/>
                <w:lang w:val="en-US"/>
              </w:rPr>
            </w:pPr>
          </w:p>
          <w:p w:rsidR="003550A4" w:rsidRPr="00B20686" w:rsidRDefault="003550A4" w:rsidP="003550A4">
            <w:pPr>
              <w:pStyle w:val="3"/>
              <w:spacing w:after="0"/>
              <w:ind w:right="49"/>
              <w:rPr>
                <w:b/>
                <w:sz w:val="22"/>
                <w:szCs w:val="22"/>
                <w:lang w:val="en-US"/>
              </w:rPr>
            </w:pPr>
            <w:r w:rsidRPr="003550A4">
              <w:rPr>
                <w:b/>
                <w:sz w:val="22"/>
                <w:szCs w:val="22"/>
              </w:rPr>
              <w:t>Директор</w:t>
            </w:r>
            <w:r w:rsidRPr="00B20686">
              <w:rPr>
                <w:b/>
                <w:sz w:val="22"/>
                <w:szCs w:val="22"/>
                <w:lang w:val="en-US"/>
              </w:rPr>
              <w:t xml:space="preserve"> </w:t>
            </w:r>
          </w:p>
          <w:p w:rsidR="003550A4" w:rsidRPr="00B20686" w:rsidRDefault="003550A4" w:rsidP="003550A4">
            <w:pPr>
              <w:pStyle w:val="3"/>
              <w:spacing w:after="0"/>
              <w:ind w:right="49"/>
              <w:rPr>
                <w:b/>
                <w:sz w:val="22"/>
                <w:szCs w:val="22"/>
                <w:lang w:val="en-US"/>
              </w:rPr>
            </w:pPr>
          </w:p>
          <w:p w:rsidR="003550A4" w:rsidRPr="00B20686" w:rsidRDefault="003550A4" w:rsidP="003550A4">
            <w:pPr>
              <w:pStyle w:val="3"/>
              <w:spacing w:after="0"/>
              <w:ind w:right="49"/>
              <w:rPr>
                <w:b/>
                <w:sz w:val="22"/>
                <w:szCs w:val="22"/>
                <w:lang w:val="en-US"/>
              </w:rPr>
            </w:pPr>
            <w:r w:rsidRPr="00B20686">
              <w:rPr>
                <w:b/>
                <w:sz w:val="22"/>
                <w:szCs w:val="22"/>
                <w:lang w:val="en-US"/>
              </w:rPr>
              <w:t xml:space="preserve">_______________________ </w:t>
            </w:r>
            <w:r w:rsidRPr="003550A4">
              <w:rPr>
                <w:b/>
                <w:sz w:val="22"/>
                <w:szCs w:val="22"/>
              </w:rPr>
              <w:t>Н</w:t>
            </w:r>
            <w:r w:rsidRPr="00B20686">
              <w:rPr>
                <w:b/>
                <w:sz w:val="22"/>
                <w:szCs w:val="22"/>
                <w:lang w:val="en-US"/>
              </w:rPr>
              <w:t>.</w:t>
            </w:r>
            <w:r w:rsidRPr="003550A4">
              <w:rPr>
                <w:b/>
                <w:sz w:val="22"/>
                <w:szCs w:val="22"/>
              </w:rPr>
              <w:t>Н</w:t>
            </w:r>
            <w:r w:rsidRPr="00B20686">
              <w:rPr>
                <w:b/>
                <w:sz w:val="22"/>
                <w:szCs w:val="22"/>
                <w:lang w:val="en-US"/>
              </w:rPr>
              <w:t xml:space="preserve">. </w:t>
            </w:r>
            <w:r w:rsidRPr="003550A4">
              <w:rPr>
                <w:b/>
                <w:sz w:val="22"/>
                <w:szCs w:val="22"/>
              </w:rPr>
              <w:t>Бетхер</w:t>
            </w:r>
          </w:p>
          <w:p w:rsidR="003550A4" w:rsidRPr="00B20686" w:rsidRDefault="003550A4" w:rsidP="003550A4">
            <w:pPr>
              <w:pStyle w:val="3"/>
              <w:spacing w:after="0"/>
              <w:ind w:right="49"/>
              <w:rPr>
                <w:sz w:val="22"/>
                <w:szCs w:val="22"/>
                <w:lang w:val="en-US"/>
              </w:rPr>
            </w:pPr>
          </w:p>
          <w:p w:rsidR="003550A4" w:rsidRPr="00B20686" w:rsidRDefault="003550A4" w:rsidP="003550A4">
            <w:pPr>
              <w:pStyle w:val="3"/>
              <w:spacing w:after="0"/>
              <w:ind w:right="49"/>
              <w:rPr>
                <w:b/>
                <w:sz w:val="22"/>
                <w:szCs w:val="22"/>
                <w:lang w:val="en-US"/>
              </w:rPr>
            </w:pPr>
            <w:r>
              <w:rPr>
                <w:sz w:val="22"/>
                <w:szCs w:val="22"/>
              </w:rPr>
              <w:t>М</w:t>
            </w:r>
            <w:r w:rsidRPr="00B20686">
              <w:rPr>
                <w:sz w:val="22"/>
                <w:szCs w:val="22"/>
                <w:lang w:val="en-US"/>
              </w:rPr>
              <w:t>.</w:t>
            </w:r>
            <w:r>
              <w:rPr>
                <w:sz w:val="22"/>
                <w:szCs w:val="22"/>
              </w:rPr>
              <w:t>П</w:t>
            </w:r>
            <w:r w:rsidRPr="00B20686">
              <w:rPr>
                <w:sz w:val="22"/>
                <w:szCs w:val="22"/>
                <w:lang w:val="en-US"/>
              </w:rPr>
              <w:t>.</w:t>
            </w:r>
          </w:p>
          <w:p w:rsidR="003550A4" w:rsidRPr="00B20686" w:rsidRDefault="003550A4" w:rsidP="0014543B">
            <w:pPr>
              <w:autoSpaceDE w:val="0"/>
              <w:autoSpaceDN w:val="0"/>
              <w:adjustRightInd w:val="0"/>
              <w:rPr>
                <w:rFonts w:ascii="Times New Roman" w:hAnsi="Times New Roman" w:cs="Times New Roman"/>
                <w:b/>
                <w:bCs/>
                <w:lang w:val="en-US"/>
              </w:rPr>
            </w:pPr>
          </w:p>
        </w:tc>
        <w:tc>
          <w:tcPr>
            <w:tcW w:w="4857" w:type="dxa"/>
          </w:tcPr>
          <w:p w:rsidR="003550A4" w:rsidRPr="003550A4" w:rsidRDefault="003550A4" w:rsidP="003550A4">
            <w:pPr>
              <w:rPr>
                <w:rFonts w:ascii="Times New Roman" w:hAnsi="Times New Roman" w:cs="Times New Roman"/>
                <w:b/>
              </w:rPr>
            </w:pPr>
            <w:r w:rsidRPr="003550A4">
              <w:rPr>
                <w:rFonts w:ascii="Times New Roman" w:hAnsi="Times New Roman" w:cs="Times New Roman"/>
                <w:b/>
              </w:rPr>
              <w:t xml:space="preserve">АБОНЕНТ: </w:t>
            </w:r>
          </w:p>
          <w:p w:rsidR="003550A4" w:rsidRPr="003550A4" w:rsidRDefault="00B20686" w:rsidP="003550A4">
            <w:pPr>
              <w:autoSpaceDE w:val="0"/>
              <w:autoSpaceDN w:val="0"/>
              <w:adjustRightInd w:val="0"/>
              <w:rPr>
                <w:rFonts w:ascii="Times New Roman" w:hAnsi="Times New Roman" w:cs="Times New Roman"/>
                <w:b/>
                <w:bCs/>
              </w:rPr>
            </w:pPr>
            <w:r>
              <w:rPr>
                <w:rFonts w:ascii="Times New Roman" w:hAnsi="Times New Roman" w:cs="Times New Roman"/>
                <w:b/>
              </w:rPr>
              <w:t>_____________________________________</w:t>
            </w:r>
          </w:p>
        </w:tc>
      </w:tr>
    </w:tbl>
    <w:p w:rsidR="003550A4" w:rsidRDefault="003550A4" w:rsidP="0014543B">
      <w:pPr>
        <w:autoSpaceDE w:val="0"/>
        <w:autoSpaceDN w:val="0"/>
        <w:adjustRightInd w:val="0"/>
        <w:ind w:firstLine="709"/>
        <w:rPr>
          <w:rFonts w:ascii="Times New Roman" w:hAnsi="Times New Roman" w:cs="Times New Roman"/>
          <w:b/>
          <w:bCs/>
          <w:sz w:val="24"/>
          <w:szCs w:val="24"/>
        </w:rPr>
      </w:pPr>
    </w:p>
    <w:p w:rsidR="003550A4" w:rsidRPr="0014543B" w:rsidRDefault="003550A4" w:rsidP="0014543B">
      <w:pPr>
        <w:autoSpaceDE w:val="0"/>
        <w:autoSpaceDN w:val="0"/>
        <w:adjustRightInd w:val="0"/>
        <w:ind w:firstLine="709"/>
        <w:rPr>
          <w:rFonts w:ascii="Times New Roman" w:hAnsi="Times New Roman" w:cs="Times New Roman"/>
          <w:b/>
          <w:bCs/>
          <w:sz w:val="24"/>
          <w:szCs w:val="24"/>
        </w:rPr>
      </w:pPr>
    </w:p>
    <w:p w:rsidR="004F339E" w:rsidRPr="0014543B" w:rsidRDefault="004F339E" w:rsidP="0014543B">
      <w:pPr>
        <w:autoSpaceDE w:val="0"/>
        <w:autoSpaceDN w:val="0"/>
        <w:adjustRightInd w:val="0"/>
        <w:ind w:firstLine="709"/>
        <w:jc w:val="right"/>
        <w:outlineLvl w:val="0"/>
        <w:rPr>
          <w:rFonts w:ascii="Times New Roman" w:hAnsi="Times New Roman" w:cs="Times New Roman"/>
          <w:b/>
          <w:bCs/>
          <w:sz w:val="24"/>
          <w:szCs w:val="24"/>
        </w:rPr>
      </w:pPr>
    </w:p>
    <w:p w:rsidR="004F339E" w:rsidRPr="0014543B" w:rsidRDefault="004F339E" w:rsidP="0014543B">
      <w:pPr>
        <w:autoSpaceDE w:val="0"/>
        <w:autoSpaceDN w:val="0"/>
        <w:adjustRightInd w:val="0"/>
        <w:ind w:firstLine="709"/>
        <w:jc w:val="right"/>
        <w:outlineLvl w:val="0"/>
        <w:rPr>
          <w:rFonts w:ascii="Times New Roman" w:hAnsi="Times New Roman" w:cs="Times New Roman"/>
          <w:b/>
          <w:bCs/>
          <w:sz w:val="24"/>
          <w:szCs w:val="24"/>
        </w:rPr>
      </w:pPr>
    </w:p>
    <w:p w:rsidR="00A8392A" w:rsidRPr="0014543B" w:rsidRDefault="00BF60B5" w:rsidP="0014543B">
      <w:pPr>
        <w:autoSpaceDE w:val="0"/>
        <w:autoSpaceDN w:val="0"/>
        <w:adjustRightInd w:val="0"/>
        <w:ind w:firstLine="709"/>
        <w:jc w:val="right"/>
        <w:outlineLvl w:val="0"/>
        <w:rPr>
          <w:rFonts w:ascii="Times New Roman" w:hAnsi="Times New Roman" w:cs="Times New Roman"/>
          <w:b/>
          <w:bCs/>
          <w:sz w:val="24"/>
          <w:szCs w:val="24"/>
        </w:rPr>
      </w:pPr>
      <w:r w:rsidRPr="0014543B">
        <w:rPr>
          <w:rFonts w:ascii="Times New Roman" w:hAnsi="Times New Roman" w:cs="Times New Roman"/>
          <w:b/>
          <w:bCs/>
          <w:sz w:val="24"/>
          <w:szCs w:val="24"/>
        </w:rPr>
        <w:lastRenderedPageBreak/>
        <w:t>П</w:t>
      </w:r>
      <w:r w:rsidR="00A8392A" w:rsidRPr="0014543B">
        <w:rPr>
          <w:rFonts w:ascii="Times New Roman" w:hAnsi="Times New Roman" w:cs="Times New Roman"/>
          <w:b/>
          <w:bCs/>
          <w:sz w:val="24"/>
          <w:szCs w:val="24"/>
        </w:rPr>
        <w:t>риложение N 1</w:t>
      </w:r>
    </w:p>
    <w:p w:rsidR="00A8392A" w:rsidRDefault="00A8392A" w:rsidP="0014543B">
      <w:pPr>
        <w:autoSpaceDE w:val="0"/>
        <w:autoSpaceDN w:val="0"/>
        <w:adjustRightInd w:val="0"/>
        <w:ind w:firstLine="709"/>
        <w:jc w:val="right"/>
        <w:rPr>
          <w:rFonts w:ascii="Times New Roman" w:hAnsi="Times New Roman" w:cs="Times New Roman"/>
          <w:b/>
          <w:bCs/>
          <w:sz w:val="24"/>
          <w:szCs w:val="24"/>
        </w:rPr>
      </w:pPr>
    </w:p>
    <w:p w:rsidR="00296E72" w:rsidRPr="0014543B" w:rsidRDefault="00296E72" w:rsidP="0014543B">
      <w:pPr>
        <w:autoSpaceDE w:val="0"/>
        <w:autoSpaceDN w:val="0"/>
        <w:adjustRightInd w:val="0"/>
        <w:ind w:firstLine="709"/>
        <w:jc w:val="right"/>
        <w:rPr>
          <w:rFonts w:ascii="Times New Roman" w:hAnsi="Times New Roman" w:cs="Times New Roman"/>
          <w:b/>
          <w:bCs/>
          <w:sz w:val="24"/>
          <w:szCs w:val="24"/>
        </w:rPr>
      </w:pPr>
    </w:p>
    <w:p w:rsidR="00A8392A" w:rsidRPr="0014543B" w:rsidRDefault="00A8392A" w:rsidP="0014543B">
      <w:pPr>
        <w:autoSpaceDE w:val="0"/>
        <w:autoSpaceDN w:val="0"/>
        <w:adjustRightInd w:val="0"/>
        <w:ind w:firstLine="709"/>
        <w:rPr>
          <w:rFonts w:ascii="Times New Roman" w:hAnsi="Times New Roman" w:cs="Times New Roman"/>
          <w:b/>
          <w:bCs/>
          <w:sz w:val="24"/>
          <w:szCs w:val="24"/>
        </w:rPr>
      </w:pPr>
    </w:p>
    <w:p w:rsidR="0061273C" w:rsidRPr="0014543B" w:rsidRDefault="0061273C" w:rsidP="0014543B">
      <w:pPr>
        <w:autoSpaceDE w:val="0"/>
        <w:autoSpaceDN w:val="0"/>
        <w:adjustRightInd w:val="0"/>
        <w:ind w:firstLine="709"/>
        <w:rPr>
          <w:rFonts w:ascii="Times New Roman" w:hAnsi="Times New Roman" w:cs="Times New Roman"/>
          <w:b/>
          <w:bCs/>
          <w:sz w:val="24"/>
          <w:szCs w:val="24"/>
        </w:rPr>
      </w:pPr>
    </w:p>
    <w:p w:rsidR="0061273C" w:rsidRPr="0014543B" w:rsidRDefault="0061273C" w:rsidP="0014543B">
      <w:pPr>
        <w:autoSpaceDE w:val="0"/>
        <w:autoSpaceDN w:val="0"/>
        <w:adjustRightInd w:val="0"/>
        <w:ind w:firstLine="709"/>
        <w:rPr>
          <w:rFonts w:ascii="Times New Roman" w:hAnsi="Times New Roman" w:cs="Times New Roman"/>
          <w:b/>
          <w:bCs/>
          <w:sz w:val="24"/>
          <w:szCs w:val="24"/>
        </w:rPr>
      </w:pPr>
    </w:p>
    <w:p w:rsidR="00A8392A" w:rsidRPr="0014543B" w:rsidRDefault="00A8392A" w:rsidP="00296E72">
      <w:pPr>
        <w:autoSpaceDE w:val="0"/>
        <w:autoSpaceDN w:val="0"/>
        <w:adjustRightInd w:val="0"/>
        <w:ind w:firstLine="709"/>
        <w:jc w:val="center"/>
        <w:rPr>
          <w:rFonts w:ascii="Times New Roman" w:hAnsi="Times New Roman" w:cs="Times New Roman"/>
          <w:b/>
          <w:sz w:val="24"/>
          <w:szCs w:val="24"/>
        </w:rPr>
      </w:pPr>
      <w:r w:rsidRPr="0014543B">
        <w:rPr>
          <w:rFonts w:ascii="Times New Roman" w:hAnsi="Times New Roman" w:cs="Times New Roman"/>
          <w:b/>
          <w:sz w:val="24"/>
          <w:szCs w:val="24"/>
        </w:rPr>
        <w:t>АКТ</w:t>
      </w:r>
    </w:p>
    <w:p w:rsidR="00A8392A" w:rsidRPr="0014543B" w:rsidRDefault="00A8392A" w:rsidP="00296E72">
      <w:pPr>
        <w:autoSpaceDE w:val="0"/>
        <w:autoSpaceDN w:val="0"/>
        <w:adjustRightInd w:val="0"/>
        <w:ind w:firstLine="709"/>
        <w:jc w:val="center"/>
        <w:rPr>
          <w:rFonts w:ascii="Times New Roman" w:hAnsi="Times New Roman" w:cs="Times New Roman"/>
          <w:b/>
          <w:sz w:val="24"/>
          <w:szCs w:val="24"/>
        </w:rPr>
      </w:pPr>
      <w:r w:rsidRPr="0014543B">
        <w:rPr>
          <w:rFonts w:ascii="Times New Roman" w:hAnsi="Times New Roman" w:cs="Times New Roman"/>
          <w:b/>
          <w:sz w:val="24"/>
          <w:szCs w:val="24"/>
        </w:rPr>
        <w:t>разграничения балансовой принадлежности</w:t>
      </w:r>
    </w:p>
    <w:p w:rsidR="00A8392A" w:rsidRPr="0014543B" w:rsidRDefault="00A8392A" w:rsidP="00296E72">
      <w:pPr>
        <w:autoSpaceDE w:val="0"/>
        <w:autoSpaceDN w:val="0"/>
        <w:adjustRightInd w:val="0"/>
        <w:ind w:firstLine="709"/>
        <w:jc w:val="center"/>
        <w:rPr>
          <w:rFonts w:ascii="Times New Roman" w:hAnsi="Times New Roman" w:cs="Times New Roman"/>
          <w:b/>
          <w:sz w:val="24"/>
          <w:szCs w:val="24"/>
        </w:rPr>
      </w:pPr>
      <w:r w:rsidRPr="0014543B">
        <w:rPr>
          <w:rFonts w:ascii="Times New Roman" w:hAnsi="Times New Roman" w:cs="Times New Roman"/>
          <w:b/>
          <w:sz w:val="24"/>
          <w:szCs w:val="24"/>
        </w:rPr>
        <w:t>и эксплуатационной ответственности</w:t>
      </w:r>
    </w:p>
    <w:p w:rsidR="00A8392A" w:rsidRPr="0014543B" w:rsidRDefault="00A8392A" w:rsidP="0014543B">
      <w:pPr>
        <w:autoSpaceDE w:val="0"/>
        <w:autoSpaceDN w:val="0"/>
        <w:adjustRightInd w:val="0"/>
        <w:ind w:firstLine="709"/>
        <w:rPr>
          <w:rFonts w:ascii="Times New Roman" w:hAnsi="Times New Roman" w:cs="Times New Roman"/>
          <w:sz w:val="24"/>
          <w:szCs w:val="24"/>
        </w:rPr>
      </w:pPr>
    </w:p>
    <w:p w:rsidR="005E2FFF" w:rsidRPr="005E2FFF" w:rsidRDefault="005E2FFF" w:rsidP="005E2FFF">
      <w:pPr>
        <w:autoSpaceDE w:val="0"/>
        <w:autoSpaceDN w:val="0"/>
        <w:adjustRightInd w:val="0"/>
        <w:ind w:firstLine="540"/>
        <w:rPr>
          <w:rFonts w:ascii="Times New Roman" w:hAnsi="Times New Roman" w:cs="Times New Roman"/>
        </w:rPr>
      </w:pPr>
      <w:r w:rsidRPr="005E2FFF">
        <w:rPr>
          <w:rFonts w:ascii="Times New Roman" w:hAnsi="Times New Roman" w:cs="Times New Roman"/>
          <w:b/>
        </w:rPr>
        <w:t>Нарьян-Марское муниципальное унитарное предприятие объединенных котельных и тепловых сетей</w:t>
      </w:r>
      <w:r w:rsidRPr="005E2FFF">
        <w:rPr>
          <w:rFonts w:ascii="Times New Roman" w:hAnsi="Times New Roman" w:cs="Times New Roman"/>
        </w:rPr>
        <w:t xml:space="preserve">, именуемое в дальнейшем "организация водопроводно-канализационного хозяйства", в лице директора </w:t>
      </w:r>
      <w:r w:rsidRPr="005E2FFF">
        <w:rPr>
          <w:rFonts w:ascii="Times New Roman" w:hAnsi="Times New Roman" w:cs="Times New Roman"/>
          <w:b/>
        </w:rPr>
        <w:t>Бетхер Натальи Николаевны</w:t>
      </w:r>
      <w:r w:rsidRPr="005E2FFF">
        <w:rPr>
          <w:rFonts w:ascii="Times New Roman" w:hAnsi="Times New Roman" w:cs="Times New Roman"/>
        </w:rPr>
        <w:t>, действующей на основании Устава,  с одной стороны, и</w:t>
      </w:r>
    </w:p>
    <w:p w:rsidR="00A8392A" w:rsidRPr="005E2FFF" w:rsidRDefault="005E2FFF" w:rsidP="005E2FFF">
      <w:pPr>
        <w:autoSpaceDE w:val="0"/>
        <w:autoSpaceDN w:val="0"/>
        <w:adjustRightInd w:val="0"/>
        <w:ind w:firstLine="540"/>
        <w:rPr>
          <w:rFonts w:ascii="Times New Roman" w:hAnsi="Times New Roman" w:cs="Times New Roman"/>
        </w:rPr>
      </w:pPr>
      <w:r w:rsidRPr="005E2FFF">
        <w:rPr>
          <w:rFonts w:ascii="Times New Roman" w:hAnsi="Times New Roman" w:cs="Times New Roman"/>
          <w:b/>
        </w:rPr>
        <w:t>Общество с ограниченной ответственностью «Башнефть-Полюс»</w:t>
      </w:r>
      <w:r w:rsidRPr="005E2FFF">
        <w:rPr>
          <w:rFonts w:ascii="Times New Roman" w:hAnsi="Times New Roman" w:cs="Times New Roman"/>
        </w:rPr>
        <w:t xml:space="preserve">, именуемое в дальнейшем "АБОНЕНТ", в лице </w:t>
      </w:r>
      <w:r>
        <w:rPr>
          <w:rFonts w:ascii="Times New Roman" w:hAnsi="Times New Roman" w:cs="Times New Roman"/>
        </w:rPr>
        <w:t>г</w:t>
      </w:r>
      <w:r w:rsidRPr="005E2FFF">
        <w:rPr>
          <w:rFonts w:ascii="Times New Roman" w:hAnsi="Times New Roman" w:cs="Times New Roman"/>
        </w:rPr>
        <w:t>енерального Директора Вакуленко Сергея Николаевича, действующего на основании Устава,</w:t>
      </w:r>
      <w:r w:rsidR="00877AC2" w:rsidRPr="005E2FFF">
        <w:rPr>
          <w:rFonts w:ascii="Times New Roman" w:hAnsi="Times New Roman" w:cs="Times New Roman"/>
        </w:rPr>
        <w:t xml:space="preserve"> </w:t>
      </w:r>
      <w:r w:rsidR="00A8392A" w:rsidRPr="005E2FFF">
        <w:rPr>
          <w:rFonts w:ascii="Times New Roman" w:hAnsi="Times New Roman" w:cs="Times New Roman"/>
        </w:rPr>
        <w:t>с другой стороны, именуемые в дальнейшем сторонами, составили настоящий акт</w:t>
      </w:r>
      <w:r w:rsidR="004F339E" w:rsidRPr="005E2FFF">
        <w:rPr>
          <w:rFonts w:ascii="Times New Roman" w:hAnsi="Times New Roman" w:cs="Times New Roman"/>
        </w:rPr>
        <w:t xml:space="preserve"> </w:t>
      </w:r>
      <w:r w:rsidR="00A8392A" w:rsidRPr="005E2FFF">
        <w:rPr>
          <w:rFonts w:ascii="Times New Roman" w:hAnsi="Times New Roman" w:cs="Times New Roman"/>
        </w:rPr>
        <w:t>о том, что:</w:t>
      </w:r>
    </w:p>
    <w:p w:rsidR="0020209D" w:rsidRPr="005E2FFF" w:rsidRDefault="0020209D" w:rsidP="005E2FFF">
      <w:pPr>
        <w:autoSpaceDE w:val="0"/>
        <w:autoSpaceDN w:val="0"/>
        <w:adjustRightInd w:val="0"/>
        <w:ind w:firstLine="540"/>
        <w:rPr>
          <w:rFonts w:ascii="Times New Roman" w:hAnsi="Times New Roman" w:cs="Times New Roman"/>
        </w:rPr>
      </w:pPr>
    </w:p>
    <w:p w:rsidR="0020209D" w:rsidRPr="005E2FFF" w:rsidRDefault="0020209D" w:rsidP="005E2FFF">
      <w:pPr>
        <w:autoSpaceDE w:val="0"/>
        <w:autoSpaceDN w:val="0"/>
        <w:adjustRightInd w:val="0"/>
        <w:ind w:firstLine="540"/>
        <w:rPr>
          <w:rFonts w:ascii="Times New Roman" w:hAnsi="Times New Roman" w:cs="Times New Roman"/>
        </w:rPr>
      </w:pPr>
    </w:p>
    <w:p w:rsidR="00A8392A" w:rsidRPr="005E2FFF" w:rsidRDefault="00A8392A" w:rsidP="005E2FFF">
      <w:pPr>
        <w:autoSpaceDE w:val="0"/>
        <w:autoSpaceDN w:val="0"/>
        <w:adjustRightInd w:val="0"/>
        <w:ind w:firstLine="540"/>
        <w:rPr>
          <w:rFonts w:ascii="Times New Roman" w:hAnsi="Times New Roman" w:cs="Times New Roman"/>
        </w:rPr>
      </w:pPr>
      <w:r w:rsidRPr="005E2FFF">
        <w:rPr>
          <w:rFonts w:ascii="Times New Roman" w:hAnsi="Times New Roman" w:cs="Times New Roman"/>
        </w:rPr>
        <w:t>границей  балансовой  принадлежности  объектов  централизованных систем</w:t>
      </w:r>
    </w:p>
    <w:p w:rsidR="00A8392A" w:rsidRPr="005E2FFF" w:rsidRDefault="00A8392A" w:rsidP="005E2FFF">
      <w:pPr>
        <w:autoSpaceDE w:val="0"/>
        <w:autoSpaceDN w:val="0"/>
        <w:adjustRightInd w:val="0"/>
        <w:ind w:firstLine="540"/>
        <w:rPr>
          <w:rFonts w:ascii="Times New Roman" w:hAnsi="Times New Roman" w:cs="Times New Roman"/>
        </w:rPr>
      </w:pPr>
      <w:r w:rsidRPr="005E2FFF">
        <w:rPr>
          <w:rFonts w:ascii="Times New Roman" w:hAnsi="Times New Roman" w:cs="Times New Roman"/>
        </w:rPr>
        <w:t>водоотведения   организации   водопроводно-канализационного   хозяйства   и</w:t>
      </w:r>
      <w:r w:rsidR="00877AC2" w:rsidRPr="005E2FFF">
        <w:rPr>
          <w:rFonts w:ascii="Times New Roman" w:hAnsi="Times New Roman" w:cs="Times New Roman"/>
        </w:rPr>
        <w:t xml:space="preserve"> </w:t>
      </w:r>
      <w:r w:rsidRPr="005E2FFF">
        <w:rPr>
          <w:rFonts w:ascii="Times New Roman" w:hAnsi="Times New Roman" w:cs="Times New Roman"/>
        </w:rPr>
        <w:t xml:space="preserve">абонента является </w:t>
      </w:r>
      <w:r w:rsidR="004F339E" w:rsidRPr="005E2FFF">
        <w:rPr>
          <w:rFonts w:ascii="Times New Roman" w:hAnsi="Times New Roman" w:cs="Times New Roman"/>
          <w:b/>
        </w:rPr>
        <w:t>септик локальной канализации</w:t>
      </w:r>
      <w:r w:rsidRPr="005E2FFF">
        <w:rPr>
          <w:rFonts w:ascii="Times New Roman" w:hAnsi="Times New Roman" w:cs="Times New Roman"/>
        </w:rPr>
        <w:t>;</w:t>
      </w:r>
    </w:p>
    <w:p w:rsidR="0020209D" w:rsidRPr="0014543B" w:rsidRDefault="0020209D" w:rsidP="005E2FFF">
      <w:pPr>
        <w:autoSpaceDE w:val="0"/>
        <w:autoSpaceDN w:val="0"/>
        <w:adjustRightInd w:val="0"/>
        <w:ind w:firstLine="540"/>
        <w:rPr>
          <w:rFonts w:ascii="Times New Roman" w:hAnsi="Times New Roman" w:cs="Times New Roman"/>
          <w:sz w:val="24"/>
          <w:szCs w:val="24"/>
        </w:rPr>
      </w:pPr>
    </w:p>
    <w:p w:rsidR="004F339E" w:rsidRPr="0014543B" w:rsidRDefault="00A8392A" w:rsidP="005E2FFF">
      <w:pPr>
        <w:autoSpaceDE w:val="0"/>
        <w:autoSpaceDN w:val="0"/>
        <w:adjustRightInd w:val="0"/>
        <w:ind w:firstLine="540"/>
        <w:rPr>
          <w:rFonts w:ascii="Times New Roman" w:hAnsi="Times New Roman" w:cs="Times New Roman"/>
          <w:b/>
          <w:sz w:val="24"/>
          <w:szCs w:val="24"/>
        </w:rPr>
      </w:pPr>
      <w:r w:rsidRPr="0014543B">
        <w:rPr>
          <w:rFonts w:ascii="Times New Roman" w:hAnsi="Times New Roman" w:cs="Times New Roman"/>
          <w:sz w:val="24"/>
          <w:szCs w:val="24"/>
        </w:rPr>
        <w:t>границей  эксплуатационной  ответственности  объектов  централизованных</w:t>
      </w:r>
      <w:r w:rsidR="00877AC2" w:rsidRPr="0014543B">
        <w:rPr>
          <w:rFonts w:ascii="Times New Roman" w:hAnsi="Times New Roman" w:cs="Times New Roman"/>
          <w:sz w:val="24"/>
          <w:szCs w:val="24"/>
        </w:rPr>
        <w:t xml:space="preserve"> </w:t>
      </w:r>
      <w:r w:rsidRPr="0014543B">
        <w:rPr>
          <w:rFonts w:ascii="Times New Roman" w:hAnsi="Times New Roman" w:cs="Times New Roman"/>
          <w:sz w:val="24"/>
          <w:szCs w:val="24"/>
        </w:rPr>
        <w:t>систем  водоотведения организации водопроводно-канализационного хозяйства и</w:t>
      </w:r>
      <w:r w:rsidR="00877AC2" w:rsidRPr="0014543B">
        <w:rPr>
          <w:rFonts w:ascii="Times New Roman" w:hAnsi="Times New Roman" w:cs="Times New Roman"/>
          <w:sz w:val="24"/>
          <w:szCs w:val="24"/>
        </w:rPr>
        <w:t xml:space="preserve"> </w:t>
      </w:r>
      <w:r w:rsidRPr="0014543B">
        <w:rPr>
          <w:rFonts w:ascii="Times New Roman" w:hAnsi="Times New Roman" w:cs="Times New Roman"/>
          <w:sz w:val="24"/>
          <w:szCs w:val="24"/>
        </w:rPr>
        <w:t xml:space="preserve">абонента является </w:t>
      </w:r>
      <w:r w:rsidR="004F339E" w:rsidRPr="0014543B">
        <w:rPr>
          <w:rFonts w:ascii="Times New Roman" w:hAnsi="Times New Roman" w:cs="Times New Roman"/>
          <w:b/>
          <w:sz w:val="24"/>
          <w:szCs w:val="24"/>
        </w:rPr>
        <w:t>сливная станция очистных сооружений.</w:t>
      </w:r>
    </w:p>
    <w:p w:rsidR="0020209D" w:rsidRDefault="0020209D" w:rsidP="0014543B">
      <w:pPr>
        <w:autoSpaceDE w:val="0"/>
        <w:autoSpaceDN w:val="0"/>
        <w:adjustRightInd w:val="0"/>
        <w:ind w:firstLine="709"/>
        <w:rPr>
          <w:rFonts w:ascii="Times New Roman" w:hAnsi="Times New Roman" w:cs="Times New Roman"/>
          <w:sz w:val="24"/>
          <w:szCs w:val="24"/>
        </w:rPr>
      </w:pPr>
    </w:p>
    <w:p w:rsidR="005E2FFF" w:rsidRDefault="005E2FFF" w:rsidP="0014543B">
      <w:pPr>
        <w:autoSpaceDE w:val="0"/>
        <w:autoSpaceDN w:val="0"/>
        <w:adjustRightInd w:val="0"/>
        <w:ind w:firstLine="709"/>
        <w:rPr>
          <w:rFonts w:ascii="Times New Roman" w:hAnsi="Times New Roman" w:cs="Times New Roman"/>
          <w:sz w:val="24"/>
          <w:szCs w:val="24"/>
        </w:rPr>
      </w:pPr>
    </w:p>
    <w:p w:rsidR="005E2FFF" w:rsidRPr="0014543B" w:rsidRDefault="005E2FFF" w:rsidP="0014543B">
      <w:pPr>
        <w:autoSpaceDE w:val="0"/>
        <w:autoSpaceDN w:val="0"/>
        <w:adjustRightInd w:val="0"/>
        <w:ind w:firstLine="709"/>
        <w:rPr>
          <w:rFonts w:ascii="Times New Roman" w:hAnsi="Times New Roman" w:cs="Times New Roman"/>
          <w:sz w:val="24"/>
          <w:szCs w:val="24"/>
        </w:rPr>
      </w:pPr>
    </w:p>
    <w:p w:rsidR="0020209D" w:rsidRPr="0014543B" w:rsidRDefault="0020209D" w:rsidP="0014543B">
      <w:pPr>
        <w:autoSpaceDE w:val="0"/>
        <w:autoSpaceDN w:val="0"/>
        <w:adjustRightInd w:val="0"/>
        <w:ind w:firstLine="709"/>
        <w:rPr>
          <w:rFonts w:ascii="Times New Roman" w:hAnsi="Times New Roman" w:cs="Times New Roman"/>
          <w:sz w:val="24"/>
          <w:szCs w:val="24"/>
        </w:rPr>
      </w:pPr>
    </w:p>
    <w:p w:rsidR="00A8392A" w:rsidRPr="0014543B" w:rsidRDefault="00A8392A"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 xml:space="preserve">     Организация водопроводно-           </w:t>
      </w:r>
      <w:r w:rsidR="004F339E" w:rsidRPr="0014543B">
        <w:rPr>
          <w:rFonts w:ascii="Times New Roman" w:hAnsi="Times New Roman" w:cs="Times New Roman"/>
          <w:sz w:val="24"/>
          <w:szCs w:val="24"/>
        </w:rPr>
        <w:t xml:space="preserve">                                </w:t>
      </w:r>
      <w:r w:rsidRPr="0014543B">
        <w:rPr>
          <w:rFonts w:ascii="Times New Roman" w:hAnsi="Times New Roman" w:cs="Times New Roman"/>
          <w:sz w:val="24"/>
          <w:szCs w:val="24"/>
        </w:rPr>
        <w:t xml:space="preserve">   Абонент</w:t>
      </w:r>
    </w:p>
    <w:p w:rsidR="00A8392A" w:rsidRPr="0014543B" w:rsidRDefault="00A8392A"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 xml:space="preserve">    канализационного хозяйства</w:t>
      </w:r>
    </w:p>
    <w:p w:rsidR="00A8392A" w:rsidRPr="0014543B" w:rsidRDefault="00877AC2"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__________________</w:t>
      </w:r>
      <w:r w:rsidR="00A8392A" w:rsidRPr="0014543B">
        <w:rPr>
          <w:rFonts w:ascii="Times New Roman" w:hAnsi="Times New Roman" w:cs="Times New Roman"/>
          <w:sz w:val="24"/>
          <w:szCs w:val="24"/>
        </w:rPr>
        <w:t>____</w:t>
      </w:r>
      <w:r w:rsidRPr="0014543B">
        <w:rPr>
          <w:rFonts w:ascii="Times New Roman" w:hAnsi="Times New Roman" w:cs="Times New Roman"/>
          <w:sz w:val="24"/>
          <w:szCs w:val="24"/>
        </w:rPr>
        <w:t xml:space="preserve">              </w:t>
      </w:r>
      <w:r w:rsidR="004F339E" w:rsidRPr="0014543B">
        <w:rPr>
          <w:rFonts w:ascii="Times New Roman" w:hAnsi="Times New Roman" w:cs="Times New Roman"/>
          <w:sz w:val="24"/>
          <w:szCs w:val="24"/>
        </w:rPr>
        <w:t xml:space="preserve">                             </w:t>
      </w:r>
      <w:r w:rsidRPr="0014543B">
        <w:rPr>
          <w:rFonts w:ascii="Times New Roman" w:hAnsi="Times New Roman" w:cs="Times New Roman"/>
          <w:sz w:val="24"/>
          <w:szCs w:val="24"/>
        </w:rPr>
        <w:t xml:space="preserve">  </w:t>
      </w:r>
      <w:r w:rsidR="00A8392A" w:rsidRPr="0014543B">
        <w:rPr>
          <w:rFonts w:ascii="Times New Roman" w:hAnsi="Times New Roman" w:cs="Times New Roman"/>
          <w:sz w:val="24"/>
          <w:szCs w:val="24"/>
        </w:rPr>
        <w:t>______________________</w:t>
      </w:r>
    </w:p>
    <w:p w:rsidR="00A8392A" w:rsidRPr="0014543B" w:rsidRDefault="00A8392A" w:rsidP="0014543B">
      <w:pPr>
        <w:autoSpaceDE w:val="0"/>
        <w:autoSpaceDN w:val="0"/>
        <w:adjustRightInd w:val="0"/>
        <w:ind w:firstLine="709"/>
        <w:rPr>
          <w:rFonts w:ascii="Times New Roman" w:hAnsi="Times New Roman" w:cs="Times New Roman"/>
          <w:sz w:val="24"/>
          <w:szCs w:val="24"/>
        </w:rPr>
      </w:pPr>
    </w:p>
    <w:p w:rsidR="00A8392A" w:rsidRPr="0014543B" w:rsidRDefault="00A8392A" w:rsidP="0014543B">
      <w:pPr>
        <w:autoSpaceDE w:val="0"/>
        <w:autoSpaceDN w:val="0"/>
        <w:adjustRightInd w:val="0"/>
        <w:ind w:firstLine="709"/>
        <w:rPr>
          <w:rFonts w:ascii="Times New Roman" w:hAnsi="Times New Roman" w:cs="Times New Roman"/>
          <w:sz w:val="24"/>
          <w:szCs w:val="24"/>
        </w:rPr>
      </w:pPr>
      <w:r w:rsidRPr="0014543B">
        <w:rPr>
          <w:rFonts w:ascii="Times New Roman" w:hAnsi="Times New Roman" w:cs="Times New Roman"/>
          <w:sz w:val="24"/>
          <w:szCs w:val="24"/>
        </w:rPr>
        <w:t xml:space="preserve">  "__" ___________ 20__ г.   </w:t>
      </w:r>
      <w:r w:rsidR="004F339E" w:rsidRPr="0014543B">
        <w:rPr>
          <w:rFonts w:ascii="Times New Roman" w:hAnsi="Times New Roman" w:cs="Times New Roman"/>
          <w:sz w:val="24"/>
          <w:szCs w:val="24"/>
        </w:rPr>
        <w:t xml:space="preserve">                                      </w:t>
      </w:r>
      <w:r w:rsidRPr="0014543B">
        <w:rPr>
          <w:rFonts w:ascii="Times New Roman" w:hAnsi="Times New Roman" w:cs="Times New Roman"/>
          <w:sz w:val="24"/>
          <w:szCs w:val="24"/>
        </w:rPr>
        <w:t xml:space="preserve">    "__" __________ 20__ г.</w:t>
      </w:r>
    </w:p>
    <w:p w:rsidR="00A8392A" w:rsidRPr="0014543B" w:rsidRDefault="00A8392A" w:rsidP="0014543B">
      <w:pPr>
        <w:autoSpaceDE w:val="0"/>
        <w:autoSpaceDN w:val="0"/>
        <w:adjustRightInd w:val="0"/>
        <w:ind w:firstLine="709"/>
        <w:rPr>
          <w:rFonts w:ascii="Times New Roman" w:hAnsi="Times New Roman" w:cs="Times New Roman"/>
          <w:b/>
          <w:bCs/>
          <w:sz w:val="24"/>
          <w:szCs w:val="24"/>
        </w:rPr>
      </w:pPr>
    </w:p>
    <w:p w:rsidR="00A8392A" w:rsidRPr="0014543B" w:rsidRDefault="00A8392A" w:rsidP="0014543B">
      <w:pPr>
        <w:ind w:firstLine="709"/>
        <w:rPr>
          <w:rFonts w:ascii="Times New Roman" w:hAnsi="Times New Roman" w:cs="Times New Roman"/>
          <w:sz w:val="24"/>
          <w:szCs w:val="24"/>
        </w:rPr>
      </w:pPr>
    </w:p>
    <w:p w:rsidR="0020209D" w:rsidRPr="0014543B" w:rsidRDefault="0020209D" w:rsidP="0014543B">
      <w:pPr>
        <w:ind w:firstLine="709"/>
        <w:rPr>
          <w:rFonts w:ascii="Times New Roman" w:hAnsi="Times New Roman" w:cs="Times New Roman"/>
          <w:sz w:val="24"/>
          <w:szCs w:val="24"/>
        </w:rPr>
      </w:pPr>
    </w:p>
    <w:p w:rsidR="0020209D" w:rsidRPr="0014543B" w:rsidRDefault="0020209D" w:rsidP="0014543B">
      <w:pPr>
        <w:ind w:firstLine="709"/>
        <w:rPr>
          <w:rFonts w:ascii="Times New Roman" w:hAnsi="Times New Roman" w:cs="Times New Roman"/>
          <w:sz w:val="24"/>
          <w:szCs w:val="24"/>
        </w:rPr>
      </w:pPr>
    </w:p>
    <w:p w:rsidR="0020209D" w:rsidRPr="0014543B" w:rsidRDefault="0020209D" w:rsidP="0014543B">
      <w:pPr>
        <w:ind w:firstLine="709"/>
        <w:rPr>
          <w:rFonts w:ascii="Times New Roman" w:hAnsi="Times New Roman" w:cs="Times New Roman"/>
          <w:sz w:val="24"/>
          <w:szCs w:val="24"/>
        </w:rPr>
      </w:pPr>
    </w:p>
    <w:p w:rsidR="00877AC2" w:rsidRPr="0014543B" w:rsidRDefault="00877AC2" w:rsidP="0014543B">
      <w:pPr>
        <w:ind w:firstLine="709"/>
        <w:rPr>
          <w:rFonts w:ascii="Times New Roman" w:hAnsi="Times New Roman" w:cs="Times New Roman"/>
          <w:sz w:val="24"/>
          <w:szCs w:val="24"/>
        </w:rPr>
      </w:pPr>
    </w:p>
    <w:p w:rsidR="00877AC2" w:rsidRPr="0014543B" w:rsidRDefault="00877AC2" w:rsidP="0014543B">
      <w:pPr>
        <w:ind w:firstLine="709"/>
        <w:rPr>
          <w:rFonts w:ascii="Times New Roman" w:hAnsi="Times New Roman" w:cs="Times New Roman"/>
          <w:sz w:val="24"/>
          <w:szCs w:val="24"/>
        </w:rPr>
      </w:pPr>
    </w:p>
    <w:p w:rsidR="00877AC2" w:rsidRPr="0014543B" w:rsidRDefault="00877AC2" w:rsidP="0014543B">
      <w:pPr>
        <w:ind w:firstLine="709"/>
        <w:rPr>
          <w:rFonts w:ascii="Times New Roman" w:hAnsi="Times New Roman" w:cs="Times New Roman"/>
          <w:sz w:val="24"/>
          <w:szCs w:val="24"/>
        </w:rPr>
      </w:pPr>
    </w:p>
    <w:p w:rsidR="00877AC2" w:rsidRPr="0014543B" w:rsidRDefault="00877AC2" w:rsidP="0014543B">
      <w:pPr>
        <w:ind w:firstLine="709"/>
        <w:rPr>
          <w:rFonts w:ascii="Times New Roman" w:hAnsi="Times New Roman" w:cs="Times New Roman"/>
          <w:sz w:val="24"/>
          <w:szCs w:val="24"/>
        </w:rPr>
      </w:pPr>
    </w:p>
    <w:p w:rsidR="0020209D" w:rsidRPr="0014543B" w:rsidRDefault="0020209D"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4F339E" w:rsidRPr="0014543B" w:rsidRDefault="004F339E" w:rsidP="0014543B">
      <w:pPr>
        <w:ind w:firstLine="709"/>
        <w:rPr>
          <w:rFonts w:ascii="Times New Roman" w:hAnsi="Times New Roman" w:cs="Times New Roman"/>
          <w:sz w:val="24"/>
          <w:szCs w:val="24"/>
        </w:rPr>
      </w:pPr>
    </w:p>
    <w:p w:rsidR="0020209D" w:rsidRPr="0014543B" w:rsidRDefault="0020209D" w:rsidP="0014543B">
      <w:pPr>
        <w:ind w:firstLine="709"/>
        <w:rPr>
          <w:rFonts w:ascii="Times New Roman" w:hAnsi="Times New Roman" w:cs="Times New Roman"/>
          <w:sz w:val="24"/>
          <w:szCs w:val="24"/>
        </w:rPr>
      </w:pPr>
    </w:p>
    <w:p w:rsidR="0020209D" w:rsidRPr="0014543B" w:rsidRDefault="0020209D" w:rsidP="0014543B">
      <w:pPr>
        <w:pStyle w:val="ConsPlusNormal"/>
        <w:ind w:firstLine="709"/>
        <w:jc w:val="right"/>
        <w:rPr>
          <w:szCs w:val="24"/>
        </w:rPr>
      </w:pPr>
      <w:r w:rsidRPr="0014543B">
        <w:rPr>
          <w:szCs w:val="24"/>
        </w:rPr>
        <w:lastRenderedPageBreak/>
        <w:t xml:space="preserve">Приложение N </w:t>
      </w:r>
      <w:r w:rsidR="00FB2C6A">
        <w:rPr>
          <w:szCs w:val="24"/>
        </w:rPr>
        <w:t>2</w:t>
      </w:r>
    </w:p>
    <w:p w:rsidR="0020209D" w:rsidRPr="0014543B" w:rsidRDefault="0020209D" w:rsidP="0014543B">
      <w:pPr>
        <w:pStyle w:val="ConsPlusNormal"/>
        <w:ind w:firstLine="709"/>
        <w:jc w:val="center"/>
        <w:rPr>
          <w:szCs w:val="24"/>
        </w:rPr>
      </w:pPr>
    </w:p>
    <w:p w:rsidR="0020209D" w:rsidRPr="0014543B" w:rsidRDefault="0020209D" w:rsidP="0014543B">
      <w:pPr>
        <w:pStyle w:val="ConsPlusNormal"/>
        <w:ind w:firstLine="709"/>
        <w:jc w:val="center"/>
        <w:rPr>
          <w:szCs w:val="24"/>
        </w:rPr>
      </w:pP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СВЕДЕНИЯ</w:t>
      </w: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о режиме приема сточных вод</w:t>
      </w:r>
    </w:p>
    <w:p w:rsidR="0020209D" w:rsidRPr="0014543B" w:rsidRDefault="0020209D" w:rsidP="0014543B">
      <w:pPr>
        <w:pStyle w:val="ConsPlusNormal"/>
        <w:ind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20209D" w:rsidRPr="0014543B" w:rsidTr="003550A4">
        <w:tc>
          <w:tcPr>
            <w:tcW w:w="2891" w:type="dxa"/>
          </w:tcPr>
          <w:p w:rsidR="0020209D" w:rsidRPr="0014543B" w:rsidRDefault="0020209D" w:rsidP="0014543B">
            <w:pPr>
              <w:pStyle w:val="ConsPlusNormal"/>
              <w:ind w:firstLine="709"/>
              <w:jc w:val="center"/>
              <w:rPr>
                <w:szCs w:val="24"/>
              </w:rPr>
            </w:pPr>
            <w:r w:rsidRPr="0014543B">
              <w:rPr>
                <w:szCs w:val="24"/>
              </w:rPr>
              <w:t>Наименование объекта</w:t>
            </w:r>
          </w:p>
        </w:tc>
        <w:tc>
          <w:tcPr>
            <w:tcW w:w="2891" w:type="dxa"/>
          </w:tcPr>
          <w:p w:rsidR="0020209D" w:rsidRPr="0014543B" w:rsidRDefault="0020209D" w:rsidP="0014543B">
            <w:pPr>
              <w:pStyle w:val="ConsPlusNormal"/>
              <w:ind w:firstLine="709"/>
              <w:jc w:val="center"/>
              <w:rPr>
                <w:szCs w:val="24"/>
              </w:rPr>
            </w:pPr>
            <w:r w:rsidRPr="0014543B">
              <w:rPr>
                <w:szCs w:val="24"/>
              </w:rPr>
              <w:t>Максимальный расход сточных вод (часовой)</w:t>
            </w:r>
          </w:p>
        </w:tc>
        <w:tc>
          <w:tcPr>
            <w:tcW w:w="3288" w:type="dxa"/>
          </w:tcPr>
          <w:p w:rsidR="0020209D" w:rsidRPr="0014543B" w:rsidRDefault="0020209D" w:rsidP="0014543B">
            <w:pPr>
              <w:pStyle w:val="ConsPlusNormal"/>
              <w:ind w:firstLine="709"/>
              <w:jc w:val="center"/>
              <w:rPr>
                <w:szCs w:val="24"/>
              </w:rPr>
            </w:pPr>
            <w:r w:rsidRPr="0014543B">
              <w:rPr>
                <w:szCs w:val="24"/>
              </w:rPr>
              <w:t>Максимальный расход сточных вод (секундный)</w:t>
            </w:r>
          </w:p>
        </w:tc>
      </w:tr>
      <w:tr w:rsidR="0020209D" w:rsidRPr="0014543B" w:rsidTr="003550A4">
        <w:tc>
          <w:tcPr>
            <w:tcW w:w="2891" w:type="dxa"/>
          </w:tcPr>
          <w:p w:rsidR="0020209D" w:rsidRPr="0014543B" w:rsidRDefault="0020209D" w:rsidP="0014543B">
            <w:pPr>
              <w:pStyle w:val="ConsPlusNormal"/>
              <w:ind w:firstLine="709"/>
              <w:jc w:val="center"/>
              <w:rPr>
                <w:szCs w:val="24"/>
              </w:rPr>
            </w:pPr>
            <w:r w:rsidRPr="0014543B">
              <w:rPr>
                <w:szCs w:val="24"/>
              </w:rPr>
              <w:t>1</w:t>
            </w:r>
          </w:p>
        </w:tc>
        <w:tc>
          <w:tcPr>
            <w:tcW w:w="2891" w:type="dxa"/>
          </w:tcPr>
          <w:p w:rsidR="0020209D" w:rsidRPr="0014543B" w:rsidRDefault="0020209D" w:rsidP="0014543B">
            <w:pPr>
              <w:pStyle w:val="ConsPlusNormal"/>
              <w:ind w:firstLine="709"/>
              <w:jc w:val="center"/>
              <w:rPr>
                <w:szCs w:val="24"/>
              </w:rPr>
            </w:pPr>
            <w:r w:rsidRPr="0014543B">
              <w:rPr>
                <w:szCs w:val="24"/>
              </w:rPr>
              <w:t>2</w:t>
            </w:r>
          </w:p>
        </w:tc>
        <w:tc>
          <w:tcPr>
            <w:tcW w:w="3288" w:type="dxa"/>
          </w:tcPr>
          <w:p w:rsidR="0020209D" w:rsidRPr="0014543B" w:rsidRDefault="0020209D" w:rsidP="0014543B">
            <w:pPr>
              <w:pStyle w:val="ConsPlusNormal"/>
              <w:ind w:firstLine="709"/>
              <w:jc w:val="center"/>
              <w:rPr>
                <w:szCs w:val="24"/>
              </w:rPr>
            </w:pPr>
            <w:r w:rsidRPr="0014543B">
              <w:rPr>
                <w:szCs w:val="24"/>
              </w:rPr>
              <w:t>3</w:t>
            </w:r>
          </w:p>
        </w:tc>
      </w:tr>
      <w:tr w:rsidR="0020209D" w:rsidRPr="0014543B" w:rsidTr="003550A4">
        <w:trPr>
          <w:trHeight w:val="1817"/>
        </w:trPr>
        <w:tc>
          <w:tcPr>
            <w:tcW w:w="2891" w:type="dxa"/>
          </w:tcPr>
          <w:p w:rsidR="0020209D" w:rsidRPr="0014543B" w:rsidRDefault="0020209D" w:rsidP="0014543B">
            <w:pPr>
              <w:pStyle w:val="ConsPlusNormal"/>
              <w:ind w:firstLine="709"/>
              <w:jc w:val="center"/>
              <w:rPr>
                <w:szCs w:val="24"/>
              </w:rPr>
            </w:pPr>
          </w:p>
        </w:tc>
        <w:tc>
          <w:tcPr>
            <w:tcW w:w="2891" w:type="dxa"/>
          </w:tcPr>
          <w:p w:rsidR="0020209D" w:rsidRPr="0014543B" w:rsidRDefault="0020209D" w:rsidP="0014543B">
            <w:pPr>
              <w:pStyle w:val="ConsPlusNormal"/>
              <w:ind w:firstLine="709"/>
              <w:jc w:val="center"/>
              <w:rPr>
                <w:szCs w:val="24"/>
              </w:rPr>
            </w:pPr>
          </w:p>
        </w:tc>
        <w:tc>
          <w:tcPr>
            <w:tcW w:w="3288" w:type="dxa"/>
          </w:tcPr>
          <w:p w:rsidR="0020209D" w:rsidRPr="0014543B" w:rsidRDefault="0020209D" w:rsidP="0014543B">
            <w:pPr>
              <w:pStyle w:val="ConsPlusNormal"/>
              <w:ind w:firstLine="709"/>
              <w:jc w:val="center"/>
              <w:rPr>
                <w:szCs w:val="24"/>
              </w:rPr>
            </w:pPr>
          </w:p>
        </w:tc>
      </w:tr>
    </w:tbl>
    <w:p w:rsidR="0020209D" w:rsidRPr="0014543B" w:rsidRDefault="0020209D" w:rsidP="0014543B">
      <w:pPr>
        <w:pStyle w:val="ConsPlusNormal"/>
        <w:ind w:firstLine="709"/>
        <w:rPr>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 xml:space="preserve">    Режим установлен с __________________ по _________________ 20__ г.</w:t>
      </w: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 xml:space="preserve">    Допустимые  перерывы   в   продолжительности    приема    сточных   вод</w:t>
      </w: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w:t>
      </w:r>
      <w:r w:rsidR="005E2FFF">
        <w:rPr>
          <w:rFonts w:ascii="Times New Roman" w:hAnsi="Times New Roman" w:cs="Times New Roman"/>
          <w:sz w:val="24"/>
          <w:szCs w:val="24"/>
        </w:rPr>
        <w:t>____________________________</w:t>
      </w:r>
      <w:r w:rsidRPr="0014543B">
        <w:rPr>
          <w:rFonts w:ascii="Times New Roman" w:hAnsi="Times New Roman" w:cs="Times New Roman"/>
          <w:sz w:val="24"/>
          <w:szCs w:val="24"/>
        </w:rPr>
        <w:t>__________________________________________.</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Организация водопроводно-                               Абонент</w:t>
      </w: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канализационного хозяйства</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877AC2"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___________________________</w:t>
      </w:r>
      <w:r w:rsidR="0020209D" w:rsidRPr="0014543B">
        <w:rPr>
          <w:rFonts w:ascii="Times New Roman" w:hAnsi="Times New Roman" w:cs="Times New Roman"/>
          <w:sz w:val="24"/>
          <w:szCs w:val="24"/>
        </w:rPr>
        <w:t>______ ____________________________________</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"__" ___________________ 20__ г.           "__" ___________________ 20__ г.</w:t>
      </w: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Default="0020209D" w:rsidP="0014543B">
      <w:pPr>
        <w:pStyle w:val="ConsPlusNormal"/>
        <w:ind w:firstLine="709"/>
        <w:jc w:val="right"/>
        <w:rPr>
          <w:szCs w:val="24"/>
        </w:rPr>
      </w:pPr>
    </w:p>
    <w:p w:rsidR="005E2FFF" w:rsidRDefault="005E2FFF" w:rsidP="0014543B">
      <w:pPr>
        <w:pStyle w:val="ConsPlusNormal"/>
        <w:ind w:firstLine="709"/>
        <w:jc w:val="right"/>
        <w:rPr>
          <w:szCs w:val="24"/>
        </w:rPr>
      </w:pPr>
    </w:p>
    <w:p w:rsidR="005E2FFF" w:rsidRPr="0014543B" w:rsidRDefault="005E2FFF"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BF60B5" w:rsidRPr="0014543B" w:rsidRDefault="00BF60B5" w:rsidP="0014543B">
      <w:pPr>
        <w:pStyle w:val="ConsPlusNormal"/>
        <w:ind w:firstLine="709"/>
        <w:jc w:val="right"/>
        <w:rPr>
          <w:szCs w:val="24"/>
        </w:rPr>
      </w:pPr>
    </w:p>
    <w:p w:rsidR="00BF60B5" w:rsidRPr="0014543B" w:rsidRDefault="00BF60B5" w:rsidP="0014543B">
      <w:pPr>
        <w:pStyle w:val="ConsPlusNormal"/>
        <w:ind w:firstLine="709"/>
        <w:jc w:val="right"/>
        <w:rPr>
          <w:szCs w:val="24"/>
        </w:rPr>
      </w:pPr>
    </w:p>
    <w:p w:rsidR="00BF60B5" w:rsidRPr="0014543B" w:rsidRDefault="00BF60B5"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r w:rsidRPr="0014543B">
        <w:rPr>
          <w:szCs w:val="24"/>
        </w:rPr>
        <w:lastRenderedPageBreak/>
        <w:t xml:space="preserve">Приложение N </w:t>
      </w:r>
      <w:r w:rsidR="00FB2C6A">
        <w:rPr>
          <w:szCs w:val="24"/>
        </w:rPr>
        <w:t>3</w:t>
      </w: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СВЕДЕНИЯ</w:t>
      </w: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об узлах учета и приборах учета сточных вод и о местах</w:t>
      </w: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отбора проб сточных вод</w:t>
      </w:r>
    </w:p>
    <w:p w:rsidR="0020209D" w:rsidRPr="0014543B" w:rsidRDefault="0020209D" w:rsidP="0014543B">
      <w:pPr>
        <w:pStyle w:val="ConsPlusNormal"/>
        <w:ind w:firstLine="709"/>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20209D" w:rsidRPr="0014543B" w:rsidTr="003550A4">
        <w:tc>
          <w:tcPr>
            <w:tcW w:w="3685" w:type="dxa"/>
          </w:tcPr>
          <w:p w:rsidR="0020209D" w:rsidRPr="0014543B" w:rsidRDefault="0020209D" w:rsidP="0014543B">
            <w:pPr>
              <w:pStyle w:val="ConsPlusNormal"/>
              <w:ind w:firstLine="709"/>
              <w:jc w:val="center"/>
              <w:rPr>
                <w:szCs w:val="24"/>
              </w:rPr>
            </w:pPr>
            <w:r w:rsidRPr="0014543B">
              <w:rPr>
                <w:szCs w:val="24"/>
              </w:rPr>
              <w:t>Показания приборов учета на начало подачи ресурса</w:t>
            </w:r>
          </w:p>
        </w:tc>
        <w:tc>
          <w:tcPr>
            <w:tcW w:w="2608" w:type="dxa"/>
          </w:tcPr>
          <w:p w:rsidR="0020209D" w:rsidRPr="0014543B" w:rsidRDefault="0020209D" w:rsidP="0014543B">
            <w:pPr>
              <w:pStyle w:val="ConsPlusNormal"/>
              <w:ind w:firstLine="709"/>
              <w:jc w:val="center"/>
              <w:rPr>
                <w:szCs w:val="24"/>
              </w:rPr>
            </w:pPr>
            <w:r w:rsidRPr="0014543B">
              <w:rPr>
                <w:szCs w:val="24"/>
              </w:rPr>
              <w:t>Дата опломбирования</w:t>
            </w:r>
          </w:p>
        </w:tc>
        <w:tc>
          <w:tcPr>
            <w:tcW w:w="2778" w:type="dxa"/>
          </w:tcPr>
          <w:p w:rsidR="0020209D" w:rsidRPr="0014543B" w:rsidRDefault="0020209D" w:rsidP="0014543B">
            <w:pPr>
              <w:pStyle w:val="ConsPlusNormal"/>
              <w:ind w:firstLine="709"/>
              <w:jc w:val="center"/>
              <w:rPr>
                <w:szCs w:val="24"/>
              </w:rPr>
            </w:pPr>
            <w:r w:rsidRPr="0014543B">
              <w:rPr>
                <w:szCs w:val="24"/>
              </w:rPr>
              <w:t>Дата очередной поверки</w:t>
            </w:r>
          </w:p>
        </w:tc>
      </w:tr>
      <w:tr w:rsidR="0020209D" w:rsidRPr="0014543B" w:rsidTr="003550A4">
        <w:tc>
          <w:tcPr>
            <w:tcW w:w="3685" w:type="dxa"/>
          </w:tcPr>
          <w:p w:rsidR="0020209D" w:rsidRPr="0014543B" w:rsidRDefault="0020209D" w:rsidP="0014543B">
            <w:pPr>
              <w:pStyle w:val="ConsPlusNormal"/>
              <w:ind w:firstLine="709"/>
              <w:jc w:val="center"/>
              <w:rPr>
                <w:szCs w:val="24"/>
              </w:rPr>
            </w:pPr>
            <w:r w:rsidRPr="0014543B">
              <w:rPr>
                <w:szCs w:val="24"/>
              </w:rPr>
              <w:t>1</w:t>
            </w:r>
          </w:p>
        </w:tc>
        <w:tc>
          <w:tcPr>
            <w:tcW w:w="2608" w:type="dxa"/>
          </w:tcPr>
          <w:p w:rsidR="0020209D" w:rsidRPr="0014543B" w:rsidRDefault="0020209D" w:rsidP="0014543B">
            <w:pPr>
              <w:pStyle w:val="ConsPlusNormal"/>
              <w:ind w:firstLine="709"/>
              <w:jc w:val="center"/>
              <w:rPr>
                <w:szCs w:val="24"/>
              </w:rPr>
            </w:pPr>
            <w:r w:rsidRPr="0014543B">
              <w:rPr>
                <w:szCs w:val="24"/>
              </w:rPr>
              <w:t>2</w:t>
            </w:r>
          </w:p>
        </w:tc>
        <w:tc>
          <w:tcPr>
            <w:tcW w:w="2778" w:type="dxa"/>
          </w:tcPr>
          <w:p w:rsidR="0020209D" w:rsidRPr="0014543B" w:rsidRDefault="0020209D" w:rsidP="0014543B">
            <w:pPr>
              <w:pStyle w:val="ConsPlusNormal"/>
              <w:ind w:firstLine="709"/>
              <w:jc w:val="center"/>
              <w:rPr>
                <w:szCs w:val="24"/>
              </w:rPr>
            </w:pPr>
            <w:r w:rsidRPr="0014543B">
              <w:rPr>
                <w:szCs w:val="24"/>
              </w:rPr>
              <w:t>3</w:t>
            </w:r>
          </w:p>
        </w:tc>
      </w:tr>
      <w:tr w:rsidR="0020209D" w:rsidRPr="0014543B" w:rsidTr="003550A4">
        <w:tc>
          <w:tcPr>
            <w:tcW w:w="3685" w:type="dxa"/>
          </w:tcPr>
          <w:p w:rsidR="0020209D" w:rsidRPr="0014543B" w:rsidRDefault="0020209D" w:rsidP="0014543B">
            <w:pPr>
              <w:pStyle w:val="ConsPlusNormal"/>
              <w:ind w:firstLine="709"/>
              <w:jc w:val="center"/>
              <w:rPr>
                <w:szCs w:val="24"/>
              </w:rPr>
            </w:pPr>
          </w:p>
        </w:tc>
        <w:tc>
          <w:tcPr>
            <w:tcW w:w="2608" w:type="dxa"/>
          </w:tcPr>
          <w:p w:rsidR="0020209D" w:rsidRPr="0014543B" w:rsidRDefault="0020209D" w:rsidP="0014543B">
            <w:pPr>
              <w:pStyle w:val="ConsPlusNormal"/>
              <w:ind w:firstLine="709"/>
              <w:jc w:val="center"/>
              <w:rPr>
                <w:szCs w:val="24"/>
              </w:rPr>
            </w:pPr>
          </w:p>
        </w:tc>
        <w:tc>
          <w:tcPr>
            <w:tcW w:w="2778" w:type="dxa"/>
          </w:tcPr>
          <w:p w:rsidR="0020209D" w:rsidRPr="0014543B" w:rsidRDefault="0020209D" w:rsidP="0014543B">
            <w:pPr>
              <w:pStyle w:val="ConsPlusNormal"/>
              <w:ind w:firstLine="709"/>
              <w:jc w:val="center"/>
              <w:rPr>
                <w:szCs w:val="24"/>
              </w:rPr>
            </w:pPr>
          </w:p>
        </w:tc>
      </w:tr>
    </w:tbl>
    <w:p w:rsidR="0020209D" w:rsidRPr="0014543B" w:rsidRDefault="0020209D" w:rsidP="0014543B">
      <w:pPr>
        <w:pStyle w:val="ConsPlusNormal"/>
        <w:ind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20209D" w:rsidRPr="0014543B" w:rsidTr="003550A4">
        <w:tc>
          <w:tcPr>
            <w:tcW w:w="2494" w:type="dxa"/>
          </w:tcPr>
          <w:p w:rsidR="0020209D" w:rsidRPr="0014543B" w:rsidRDefault="0020209D" w:rsidP="0014543B">
            <w:pPr>
              <w:pStyle w:val="ConsPlusNormal"/>
              <w:ind w:firstLine="709"/>
              <w:jc w:val="center"/>
              <w:rPr>
                <w:szCs w:val="24"/>
              </w:rPr>
            </w:pPr>
            <w:r w:rsidRPr="0014543B">
              <w:rPr>
                <w:szCs w:val="24"/>
              </w:rPr>
              <w:t>Расположение узла учета</w:t>
            </w:r>
          </w:p>
        </w:tc>
        <w:tc>
          <w:tcPr>
            <w:tcW w:w="1644" w:type="dxa"/>
          </w:tcPr>
          <w:p w:rsidR="0020209D" w:rsidRPr="0014543B" w:rsidRDefault="0020209D" w:rsidP="0014543B">
            <w:pPr>
              <w:pStyle w:val="ConsPlusNormal"/>
              <w:ind w:firstLine="709"/>
              <w:jc w:val="center"/>
              <w:rPr>
                <w:szCs w:val="24"/>
              </w:rPr>
            </w:pPr>
            <w:r w:rsidRPr="0014543B">
              <w:rPr>
                <w:szCs w:val="24"/>
              </w:rPr>
              <w:t>Диаметр прибора учета, мм</w:t>
            </w:r>
          </w:p>
        </w:tc>
        <w:tc>
          <w:tcPr>
            <w:tcW w:w="2211" w:type="dxa"/>
          </w:tcPr>
          <w:p w:rsidR="0020209D" w:rsidRPr="0014543B" w:rsidRDefault="0020209D" w:rsidP="0014543B">
            <w:pPr>
              <w:pStyle w:val="ConsPlusNormal"/>
              <w:ind w:firstLine="709"/>
              <w:jc w:val="center"/>
              <w:rPr>
                <w:szCs w:val="24"/>
              </w:rPr>
            </w:pPr>
            <w:r w:rsidRPr="0014543B">
              <w:rPr>
                <w:szCs w:val="24"/>
              </w:rPr>
              <w:t>Марка и заводской номер прибора учета</w:t>
            </w:r>
          </w:p>
        </w:tc>
        <w:tc>
          <w:tcPr>
            <w:tcW w:w="2721" w:type="dxa"/>
          </w:tcPr>
          <w:p w:rsidR="0020209D" w:rsidRPr="0014543B" w:rsidRDefault="0020209D" w:rsidP="0014543B">
            <w:pPr>
              <w:pStyle w:val="ConsPlusNormal"/>
              <w:ind w:firstLine="709"/>
              <w:jc w:val="center"/>
              <w:rPr>
                <w:szCs w:val="24"/>
              </w:rPr>
            </w:pPr>
            <w:r w:rsidRPr="0014543B">
              <w:rPr>
                <w:szCs w:val="24"/>
              </w:rPr>
              <w:t>Технический паспорт прилагается (указать количество листов)</w:t>
            </w:r>
          </w:p>
        </w:tc>
      </w:tr>
      <w:tr w:rsidR="0020209D" w:rsidRPr="0014543B" w:rsidTr="003550A4">
        <w:tc>
          <w:tcPr>
            <w:tcW w:w="2494" w:type="dxa"/>
          </w:tcPr>
          <w:p w:rsidR="0020209D" w:rsidRPr="0014543B" w:rsidRDefault="0020209D" w:rsidP="0014543B">
            <w:pPr>
              <w:pStyle w:val="ConsPlusNormal"/>
              <w:ind w:firstLine="709"/>
              <w:jc w:val="center"/>
              <w:rPr>
                <w:szCs w:val="24"/>
              </w:rPr>
            </w:pPr>
            <w:r w:rsidRPr="0014543B">
              <w:rPr>
                <w:szCs w:val="24"/>
              </w:rPr>
              <w:t>1</w:t>
            </w:r>
          </w:p>
        </w:tc>
        <w:tc>
          <w:tcPr>
            <w:tcW w:w="1644" w:type="dxa"/>
          </w:tcPr>
          <w:p w:rsidR="0020209D" w:rsidRPr="0014543B" w:rsidRDefault="0020209D" w:rsidP="0014543B">
            <w:pPr>
              <w:pStyle w:val="ConsPlusNormal"/>
              <w:ind w:firstLine="709"/>
              <w:jc w:val="center"/>
              <w:rPr>
                <w:szCs w:val="24"/>
              </w:rPr>
            </w:pPr>
            <w:r w:rsidRPr="0014543B">
              <w:rPr>
                <w:szCs w:val="24"/>
              </w:rPr>
              <w:t>2</w:t>
            </w:r>
          </w:p>
        </w:tc>
        <w:tc>
          <w:tcPr>
            <w:tcW w:w="2211" w:type="dxa"/>
          </w:tcPr>
          <w:p w:rsidR="0020209D" w:rsidRPr="0014543B" w:rsidRDefault="0020209D" w:rsidP="0014543B">
            <w:pPr>
              <w:pStyle w:val="ConsPlusNormal"/>
              <w:ind w:firstLine="709"/>
              <w:jc w:val="center"/>
              <w:rPr>
                <w:szCs w:val="24"/>
              </w:rPr>
            </w:pPr>
            <w:r w:rsidRPr="0014543B">
              <w:rPr>
                <w:szCs w:val="24"/>
              </w:rPr>
              <w:t>3</w:t>
            </w:r>
          </w:p>
        </w:tc>
        <w:tc>
          <w:tcPr>
            <w:tcW w:w="2721" w:type="dxa"/>
          </w:tcPr>
          <w:p w:rsidR="0020209D" w:rsidRPr="0014543B" w:rsidRDefault="0020209D" w:rsidP="0014543B">
            <w:pPr>
              <w:pStyle w:val="ConsPlusNormal"/>
              <w:ind w:firstLine="709"/>
              <w:jc w:val="center"/>
              <w:rPr>
                <w:szCs w:val="24"/>
              </w:rPr>
            </w:pPr>
            <w:r w:rsidRPr="0014543B">
              <w:rPr>
                <w:szCs w:val="24"/>
              </w:rPr>
              <w:t>4</w:t>
            </w:r>
          </w:p>
        </w:tc>
      </w:tr>
      <w:tr w:rsidR="0020209D" w:rsidRPr="0014543B" w:rsidTr="003550A4">
        <w:tc>
          <w:tcPr>
            <w:tcW w:w="2494" w:type="dxa"/>
          </w:tcPr>
          <w:p w:rsidR="0020209D" w:rsidRPr="0014543B" w:rsidRDefault="0020209D" w:rsidP="0014543B">
            <w:pPr>
              <w:pStyle w:val="ConsPlusNormal"/>
              <w:ind w:firstLine="709"/>
              <w:jc w:val="center"/>
              <w:rPr>
                <w:szCs w:val="24"/>
              </w:rPr>
            </w:pPr>
            <w:r w:rsidRPr="0014543B">
              <w:rPr>
                <w:szCs w:val="24"/>
              </w:rPr>
              <w:t>отсутствуют</w:t>
            </w:r>
          </w:p>
        </w:tc>
        <w:tc>
          <w:tcPr>
            <w:tcW w:w="1644" w:type="dxa"/>
          </w:tcPr>
          <w:p w:rsidR="0020209D" w:rsidRPr="0014543B" w:rsidRDefault="0020209D" w:rsidP="0014543B">
            <w:pPr>
              <w:pStyle w:val="ConsPlusNormal"/>
              <w:ind w:firstLine="709"/>
              <w:jc w:val="center"/>
              <w:rPr>
                <w:szCs w:val="24"/>
              </w:rPr>
            </w:pPr>
          </w:p>
        </w:tc>
        <w:tc>
          <w:tcPr>
            <w:tcW w:w="2211" w:type="dxa"/>
          </w:tcPr>
          <w:p w:rsidR="0020209D" w:rsidRPr="0014543B" w:rsidRDefault="0020209D" w:rsidP="0014543B">
            <w:pPr>
              <w:pStyle w:val="ConsPlusNormal"/>
              <w:ind w:firstLine="709"/>
              <w:jc w:val="center"/>
              <w:rPr>
                <w:szCs w:val="24"/>
              </w:rPr>
            </w:pPr>
          </w:p>
        </w:tc>
        <w:tc>
          <w:tcPr>
            <w:tcW w:w="2721" w:type="dxa"/>
          </w:tcPr>
          <w:p w:rsidR="0020209D" w:rsidRPr="0014543B" w:rsidRDefault="0020209D" w:rsidP="0014543B">
            <w:pPr>
              <w:pStyle w:val="ConsPlusNormal"/>
              <w:ind w:firstLine="709"/>
              <w:jc w:val="center"/>
              <w:rPr>
                <w:szCs w:val="24"/>
              </w:rPr>
            </w:pPr>
          </w:p>
        </w:tc>
      </w:tr>
    </w:tbl>
    <w:p w:rsidR="0020209D" w:rsidRPr="0014543B" w:rsidRDefault="0020209D" w:rsidP="0014543B">
      <w:pPr>
        <w:pStyle w:val="ConsPlusNormal"/>
        <w:ind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2520"/>
        <w:gridCol w:w="3969"/>
      </w:tblGrid>
      <w:tr w:rsidR="0020209D" w:rsidRPr="0014543B" w:rsidTr="003550A4">
        <w:tc>
          <w:tcPr>
            <w:tcW w:w="2582" w:type="dxa"/>
          </w:tcPr>
          <w:p w:rsidR="0020209D" w:rsidRPr="0014543B" w:rsidRDefault="0020209D" w:rsidP="0014543B">
            <w:pPr>
              <w:pStyle w:val="ConsPlusNormal"/>
              <w:ind w:firstLine="709"/>
              <w:jc w:val="center"/>
              <w:rPr>
                <w:szCs w:val="24"/>
              </w:rPr>
            </w:pPr>
            <w:r w:rsidRPr="0014543B">
              <w:rPr>
                <w:szCs w:val="24"/>
              </w:rPr>
              <w:t>Расположение места отбора проб</w:t>
            </w:r>
          </w:p>
        </w:tc>
        <w:tc>
          <w:tcPr>
            <w:tcW w:w="2520" w:type="dxa"/>
          </w:tcPr>
          <w:p w:rsidR="0020209D" w:rsidRPr="0014543B" w:rsidRDefault="0020209D" w:rsidP="0014543B">
            <w:pPr>
              <w:pStyle w:val="ConsPlusNormal"/>
              <w:ind w:firstLine="709"/>
              <w:jc w:val="center"/>
              <w:rPr>
                <w:szCs w:val="24"/>
              </w:rPr>
            </w:pPr>
            <w:r w:rsidRPr="0014543B">
              <w:rPr>
                <w:szCs w:val="24"/>
              </w:rPr>
              <w:t>Характеристика места отбора проб</w:t>
            </w:r>
          </w:p>
        </w:tc>
        <w:tc>
          <w:tcPr>
            <w:tcW w:w="3969" w:type="dxa"/>
          </w:tcPr>
          <w:p w:rsidR="0020209D" w:rsidRPr="0014543B" w:rsidRDefault="0020209D" w:rsidP="0014543B">
            <w:pPr>
              <w:pStyle w:val="ConsPlusNormal"/>
              <w:ind w:firstLine="709"/>
              <w:jc w:val="center"/>
              <w:rPr>
                <w:szCs w:val="24"/>
              </w:rPr>
            </w:pPr>
            <w:r w:rsidRPr="0014543B">
              <w:rPr>
                <w:szCs w:val="24"/>
              </w:rPr>
              <w:t>Частота отбора проб</w:t>
            </w:r>
          </w:p>
        </w:tc>
      </w:tr>
      <w:tr w:rsidR="0020209D" w:rsidRPr="0014543B" w:rsidTr="003550A4">
        <w:tc>
          <w:tcPr>
            <w:tcW w:w="2582" w:type="dxa"/>
          </w:tcPr>
          <w:p w:rsidR="0020209D" w:rsidRPr="0014543B" w:rsidRDefault="0020209D" w:rsidP="0014543B">
            <w:pPr>
              <w:pStyle w:val="ConsPlusNormal"/>
              <w:ind w:firstLine="709"/>
              <w:jc w:val="center"/>
              <w:rPr>
                <w:szCs w:val="24"/>
              </w:rPr>
            </w:pPr>
            <w:r w:rsidRPr="0014543B">
              <w:rPr>
                <w:szCs w:val="24"/>
              </w:rPr>
              <w:t>1</w:t>
            </w:r>
          </w:p>
        </w:tc>
        <w:tc>
          <w:tcPr>
            <w:tcW w:w="2520" w:type="dxa"/>
          </w:tcPr>
          <w:p w:rsidR="0020209D" w:rsidRPr="0014543B" w:rsidRDefault="0020209D" w:rsidP="0014543B">
            <w:pPr>
              <w:pStyle w:val="ConsPlusNormal"/>
              <w:ind w:firstLine="709"/>
              <w:jc w:val="center"/>
              <w:rPr>
                <w:szCs w:val="24"/>
              </w:rPr>
            </w:pPr>
            <w:r w:rsidRPr="0014543B">
              <w:rPr>
                <w:szCs w:val="24"/>
              </w:rPr>
              <w:t>2</w:t>
            </w:r>
          </w:p>
        </w:tc>
        <w:tc>
          <w:tcPr>
            <w:tcW w:w="3969" w:type="dxa"/>
          </w:tcPr>
          <w:p w:rsidR="0020209D" w:rsidRPr="0014543B" w:rsidRDefault="0020209D" w:rsidP="0014543B">
            <w:pPr>
              <w:pStyle w:val="ConsPlusNormal"/>
              <w:ind w:firstLine="709"/>
              <w:jc w:val="center"/>
              <w:rPr>
                <w:szCs w:val="24"/>
              </w:rPr>
            </w:pPr>
            <w:r w:rsidRPr="0014543B">
              <w:rPr>
                <w:szCs w:val="24"/>
              </w:rPr>
              <w:t>3</w:t>
            </w:r>
          </w:p>
        </w:tc>
      </w:tr>
      <w:tr w:rsidR="0020209D" w:rsidRPr="0014543B" w:rsidTr="003550A4">
        <w:tc>
          <w:tcPr>
            <w:tcW w:w="2582" w:type="dxa"/>
          </w:tcPr>
          <w:p w:rsidR="0020209D" w:rsidRPr="0014543B" w:rsidRDefault="0020209D" w:rsidP="0014543B">
            <w:pPr>
              <w:pStyle w:val="ConsPlusNormal"/>
              <w:ind w:firstLine="709"/>
              <w:jc w:val="center"/>
              <w:rPr>
                <w:szCs w:val="24"/>
              </w:rPr>
            </w:pPr>
          </w:p>
        </w:tc>
        <w:tc>
          <w:tcPr>
            <w:tcW w:w="2520" w:type="dxa"/>
          </w:tcPr>
          <w:p w:rsidR="0020209D" w:rsidRPr="0014543B" w:rsidRDefault="0020209D" w:rsidP="0014543B">
            <w:pPr>
              <w:pStyle w:val="ConsPlusNormal"/>
              <w:ind w:firstLine="709"/>
              <w:jc w:val="center"/>
              <w:rPr>
                <w:szCs w:val="24"/>
              </w:rPr>
            </w:pPr>
          </w:p>
        </w:tc>
        <w:tc>
          <w:tcPr>
            <w:tcW w:w="3969" w:type="dxa"/>
          </w:tcPr>
          <w:p w:rsidR="0020209D" w:rsidRPr="0014543B" w:rsidRDefault="0020209D" w:rsidP="0014543B">
            <w:pPr>
              <w:pStyle w:val="ConsPlusNormal"/>
              <w:ind w:firstLine="709"/>
              <w:rPr>
                <w:szCs w:val="24"/>
              </w:rPr>
            </w:pPr>
            <w:r w:rsidRPr="0014543B">
              <w:rPr>
                <w:szCs w:val="24"/>
              </w:rPr>
              <w:t>В случае превышения НДС Абонен обязан  компенсировать расходы в порядке и размере, которые определены Правилами холодного водоснабжения и водоотведения, утвержденными постановлением Правительства Российской Федерации от  29 июля 2013 года № 644.</w:t>
            </w:r>
          </w:p>
          <w:p w:rsidR="0020209D" w:rsidRPr="0014543B" w:rsidRDefault="0020209D" w:rsidP="0014543B">
            <w:pPr>
              <w:pStyle w:val="ConsPlusNormal"/>
              <w:ind w:firstLine="709"/>
              <w:rPr>
                <w:szCs w:val="24"/>
              </w:rPr>
            </w:pPr>
            <w:r w:rsidRPr="0014543B">
              <w:rPr>
                <w:szCs w:val="24"/>
              </w:rPr>
              <w:t xml:space="preserve">Осуществить контроль за составом и свойствами стоков   и предоставлять в  организацию водопроводно-канализационного хозяйства сведения о результатах такого контроля 1 раз в год. </w:t>
            </w:r>
          </w:p>
          <w:p w:rsidR="0020209D" w:rsidRPr="0014543B" w:rsidRDefault="0020209D" w:rsidP="0014543B">
            <w:pPr>
              <w:pStyle w:val="ConsPlusNormal"/>
              <w:ind w:firstLine="709"/>
              <w:rPr>
                <w:szCs w:val="24"/>
              </w:rPr>
            </w:pPr>
            <w:r w:rsidRPr="0014543B">
              <w:rPr>
                <w:szCs w:val="24"/>
              </w:rPr>
              <w:t>В  случае превышения НДС предоставлять результаты                            в организацию водопроводно-канализационного хозяйства   1 раз в квартал.</w:t>
            </w: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r w:rsidRPr="0014543B">
              <w:rPr>
                <w:szCs w:val="24"/>
              </w:rPr>
              <w:t xml:space="preserve">Отбор проб производит «Организация водопроводно-канализационного хозяйства» Н-М </w:t>
            </w:r>
            <w:r w:rsidRPr="0014543B">
              <w:rPr>
                <w:szCs w:val="24"/>
              </w:rPr>
              <w:lastRenderedPageBreak/>
              <w:t xml:space="preserve">МУ ПОК и ТС, осуществляющая деятельность по водоотведению, согласно Программе контроле состава и свойств сточных вод, которая разрабатывается и утверждается организацией, осуществляющей водоотведение, и согласовывается территориальным органом Федеральной службы по надзору в сфере природопользования. Периодичность планового контроля состава и свойств сточных вод не может превышать 1 раза  квартал, и не может быть реже 1 раза в год. </w:t>
            </w: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jc w:val="center"/>
              <w:rPr>
                <w:szCs w:val="24"/>
              </w:rPr>
            </w:pPr>
          </w:p>
        </w:tc>
      </w:tr>
    </w:tbl>
    <w:p w:rsidR="0020209D" w:rsidRPr="0014543B" w:rsidRDefault="0020209D" w:rsidP="0014543B">
      <w:pPr>
        <w:pStyle w:val="ConsPlusNormal"/>
        <w:ind w:firstLine="709"/>
        <w:rPr>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 xml:space="preserve">    Схема   расположения  узлов  учета  и  мест  отбора  проб  сточных  вод</w:t>
      </w: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прилагается.</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Организация водопроводно-                                           Абонент</w:t>
      </w: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канализационного хозяйства</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877AC2"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__________________________________ ___________________</w:t>
      </w:r>
      <w:r w:rsidR="0020209D" w:rsidRPr="0014543B">
        <w:rPr>
          <w:rFonts w:ascii="Times New Roman" w:hAnsi="Times New Roman" w:cs="Times New Roman"/>
          <w:sz w:val="24"/>
          <w:szCs w:val="24"/>
        </w:rPr>
        <w:t>_______________</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"__" ___________________ 20__ г.           "__" ___________________ 20__ г.</w:t>
      </w: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877AC2" w:rsidRPr="0014543B" w:rsidRDefault="00877AC2" w:rsidP="0014543B">
      <w:pPr>
        <w:pStyle w:val="ConsPlusNormal"/>
        <w:ind w:firstLine="709"/>
        <w:jc w:val="right"/>
        <w:rPr>
          <w:szCs w:val="24"/>
        </w:rPr>
      </w:pPr>
    </w:p>
    <w:p w:rsidR="00877AC2" w:rsidRPr="0014543B" w:rsidRDefault="00877AC2" w:rsidP="0014543B">
      <w:pPr>
        <w:pStyle w:val="ConsPlusNormal"/>
        <w:ind w:firstLine="709"/>
        <w:jc w:val="right"/>
        <w:rPr>
          <w:szCs w:val="24"/>
        </w:rPr>
      </w:pPr>
    </w:p>
    <w:p w:rsidR="00877AC2" w:rsidRPr="0014543B" w:rsidRDefault="00877AC2"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r w:rsidRPr="0014543B">
        <w:rPr>
          <w:szCs w:val="24"/>
        </w:rPr>
        <w:lastRenderedPageBreak/>
        <w:t xml:space="preserve">Приложение N </w:t>
      </w:r>
      <w:r w:rsidR="00FB2C6A">
        <w:rPr>
          <w:szCs w:val="24"/>
        </w:rPr>
        <w:t>4</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СВЕДЕНИЯ</w:t>
      </w: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о нормативах по объему отводимых в централизованную систему</w:t>
      </w:r>
    </w:p>
    <w:p w:rsidR="0020209D" w:rsidRPr="0014543B" w:rsidRDefault="0020209D" w:rsidP="0014543B">
      <w:pPr>
        <w:pStyle w:val="ConsPlusNonformat"/>
        <w:ind w:firstLine="709"/>
        <w:jc w:val="center"/>
        <w:rPr>
          <w:rFonts w:ascii="Times New Roman" w:hAnsi="Times New Roman" w:cs="Times New Roman"/>
          <w:sz w:val="24"/>
          <w:szCs w:val="24"/>
        </w:rPr>
      </w:pPr>
      <w:r w:rsidRPr="0014543B">
        <w:rPr>
          <w:rFonts w:ascii="Times New Roman" w:hAnsi="Times New Roman" w:cs="Times New Roman"/>
          <w:sz w:val="24"/>
          <w:szCs w:val="24"/>
        </w:rPr>
        <w:t>водоотведения сточных вод, установленных для абонента</w:t>
      </w:r>
    </w:p>
    <w:p w:rsidR="0020209D" w:rsidRPr="0014543B" w:rsidRDefault="0020209D" w:rsidP="0014543B">
      <w:pPr>
        <w:pStyle w:val="ConsPlusNormal"/>
        <w:ind w:firstLine="70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20209D" w:rsidRPr="0014543B" w:rsidTr="003550A4">
        <w:tc>
          <w:tcPr>
            <w:tcW w:w="4592" w:type="dxa"/>
          </w:tcPr>
          <w:p w:rsidR="0020209D" w:rsidRPr="0014543B" w:rsidRDefault="0020209D" w:rsidP="0014543B">
            <w:pPr>
              <w:pStyle w:val="ConsPlusNormal"/>
              <w:ind w:firstLine="709"/>
              <w:jc w:val="center"/>
              <w:rPr>
                <w:szCs w:val="24"/>
              </w:rPr>
            </w:pPr>
            <w:r w:rsidRPr="0014543B">
              <w:rPr>
                <w:szCs w:val="24"/>
              </w:rPr>
              <w:t>Месяц</w:t>
            </w:r>
          </w:p>
        </w:tc>
        <w:tc>
          <w:tcPr>
            <w:tcW w:w="4479" w:type="dxa"/>
          </w:tcPr>
          <w:p w:rsidR="0020209D" w:rsidRPr="0014543B" w:rsidRDefault="0020209D" w:rsidP="0014543B">
            <w:pPr>
              <w:pStyle w:val="ConsPlusNormal"/>
              <w:ind w:firstLine="709"/>
              <w:jc w:val="center"/>
              <w:rPr>
                <w:szCs w:val="24"/>
              </w:rPr>
            </w:pPr>
            <w:r w:rsidRPr="0014543B">
              <w:rPr>
                <w:szCs w:val="24"/>
              </w:rPr>
              <w:t>Сточные воды, куб. м</w:t>
            </w:r>
          </w:p>
        </w:tc>
      </w:tr>
      <w:tr w:rsidR="0020209D" w:rsidRPr="0014543B" w:rsidTr="003550A4">
        <w:tc>
          <w:tcPr>
            <w:tcW w:w="4592" w:type="dxa"/>
          </w:tcPr>
          <w:p w:rsidR="0020209D" w:rsidRPr="0014543B" w:rsidRDefault="0020209D" w:rsidP="0014543B">
            <w:pPr>
              <w:pStyle w:val="ConsPlusNormal"/>
              <w:ind w:firstLine="709"/>
              <w:jc w:val="center"/>
              <w:rPr>
                <w:szCs w:val="24"/>
              </w:rPr>
            </w:pPr>
            <w:r w:rsidRPr="0014543B">
              <w:rPr>
                <w:szCs w:val="24"/>
              </w:rPr>
              <w:t>1</w:t>
            </w:r>
          </w:p>
        </w:tc>
        <w:tc>
          <w:tcPr>
            <w:tcW w:w="4479" w:type="dxa"/>
          </w:tcPr>
          <w:p w:rsidR="0020209D" w:rsidRPr="0014543B" w:rsidRDefault="0020209D" w:rsidP="0014543B">
            <w:pPr>
              <w:pStyle w:val="ConsPlusNormal"/>
              <w:ind w:firstLine="709"/>
              <w:jc w:val="center"/>
              <w:rPr>
                <w:szCs w:val="24"/>
              </w:rPr>
            </w:pPr>
            <w:r w:rsidRPr="0014543B">
              <w:rPr>
                <w:szCs w:val="24"/>
              </w:rPr>
              <w:t>2</w:t>
            </w: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Январь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Февраль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Март</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Апрель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Май</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Июнь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Июль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Август</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Сентябрь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Октябрь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Ноябрь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Декабрь</w:t>
            </w:r>
          </w:p>
        </w:tc>
        <w:tc>
          <w:tcPr>
            <w:tcW w:w="4479" w:type="dxa"/>
          </w:tcPr>
          <w:p w:rsidR="0020209D" w:rsidRPr="0014543B" w:rsidRDefault="0020209D" w:rsidP="0014543B">
            <w:pPr>
              <w:pStyle w:val="ConsPlusNormal"/>
              <w:ind w:firstLine="709"/>
              <w:jc w:val="center"/>
              <w:rPr>
                <w:szCs w:val="24"/>
              </w:rPr>
            </w:pPr>
          </w:p>
        </w:tc>
      </w:tr>
      <w:tr w:rsidR="0020209D" w:rsidRPr="0014543B" w:rsidTr="003550A4">
        <w:tc>
          <w:tcPr>
            <w:tcW w:w="4592" w:type="dxa"/>
          </w:tcPr>
          <w:p w:rsidR="0020209D" w:rsidRPr="0014543B" w:rsidRDefault="0020209D" w:rsidP="0014543B">
            <w:pPr>
              <w:pStyle w:val="ConsPlusNormal"/>
              <w:ind w:firstLine="709"/>
              <w:rPr>
                <w:szCs w:val="24"/>
              </w:rPr>
            </w:pPr>
            <w:r w:rsidRPr="0014543B">
              <w:rPr>
                <w:szCs w:val="24"/>
              </w:rPr>
              <w:t>Итого</w:t>
            </w:r>
          </w:p>
        </w:tc>
        <w:tc>
          <w:tcPr>
            <w:tcW w:w="4479" w:type="dxa"/>
          </w:tcPr>
          <w:p w:rsidR="0020209D" w:rsidRPr="0014543B" w:rsidRDefault="0020209D" w:rsidP="0014543B">
            <w:pPr>
              <w:pStyle w:val="ConsPlusNormal"/>
              <w:ind w:firstLine="709"/>
              <w:jc w:val="center"/>
              <w:rPr>
                <w:szCs w:val="24"/>
              </w:rPr>
            </w:pPr>
          </w:p>
        </w:tc>
      </w:tr>
    </w:tbl>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Организация водопроводно-                           Абонент</w:t>
      </w: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канализационного хозяйства</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______________________________________ ____________________________________</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"__" ___________________ 20__ г.           "__" ___________________ 20__ г.</w:t>
      </w: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p>
    <w:p w:rsidR="0020209D" w:rsidRPr="0014543B" w:rsidRDefault="0020209D" w:rsidP="0014543B">
      <w:pPr>
        <w:pStyle w:val="ConsPlusNormal"/>
        <w:ind w:firstLine="709"/>
        <w:jc w:val="right"/>
        <w:rPr>
          <w:szCs w:val="24"/>
        </w:rPr>
      </w:pPr>
      <w:r w:rsidRPr="0014543B">
        <w:rPr>
          <w:szCs w:val="24"/>
        </w:rPr>
        <w:lastRenderedPageBreak/>
        <w:t>Приложение N</w:t>
      </w:r>
      <w:r w:rsidR="00FB2C6A">
        <w:rPr>
          <w:szCs w:val="24"/>
        </w:rPr>
        <w:t>5</w:t>
      </w:r>
    </w:p>
    <w:p w:rsidR="0020209D" w:rsidRPr="0014543B" w:rsidRDefault="0020209D" w:rsidP="0014543B">
      <w:pPr>
        <w:pStyle w:val="ConsPlusNormal"/>
        <w:ind w:firstLine="709"/>
        <w:jc w:val="right"/>
        <w:rPr>
          <w:szCs w:val="24"/>
        </w:rPr>
      </w:pPr>
    </w:p>
    <w:p w:rsidR="0020209D" w:rsidRPr="0014543B" w:rsidRDefault="0020209D" w:rsidP="0014543B">
      <w:pPr>
        <w:ind w:firstLine="709"/>
        <w:contextualSpacing/>
        <w:jc w:val="center"/>
        <w:rPr>
          <w:rFonts w:ascii="Times New Roman" w:hAnsi="Times New Roman" w:cs="Times New Roman"/>
          <w:b/>
          <w:sz w:val="24"/>
          <w:szCs w:val="24"/>
          <w:u w:val="single"/>
        </w:rPr>
      </w:pPr>
    </w:p>
    <w:p w:rsidR="0020209D" w:rsidRPr="0014543B" w:rsidRDefault="0020209D" w:rsidP="0014543B">
      <w:pPr>
        <w:ind w:firstLine="709"/>
        <w:contextualSpacing/>
        <w:jc w:val="center"/>
        <w:rPr>
          <w:rFonts w:ascii="Times New Roman" w:hAnsi="Times New Roman" w:cs="Times New Roman"/>
          <w:b/>
          <w:sz w:val="24"/>
          <w:szCs w:val="24"/>
          <w:u w:val="single"/>
        </w:rPr>
      </w:pPr>
    </w:p>
    <w:p w:rsidR="0020209D" w:rsidRPr="0014543B" w:rsidRDefault="0020209D" w:rsidP="0014543B">
      <w:pPr>
        <w:ind w:firstLine="709"/>
        <w:contextualSpacing/>
        <w:jc w:val="center"/>
        <w:rPr>
          <w:rFonts w:ascii="Times New Roman" w:hAnsi="Times New Roman" w:cs="Times New Roman"/>
          <w:b/>
          <w:sz w:val="24"/>
          <w:szCs w:val="24"/>
          <w:u w:val="single"/>
        </w:rPr>
      </w:pPr>
      <w:r w:rsidRPr="0014543B">
        <w:rPr>
          <w:rFonts w:ascii="Times New Roman" w:hAnsi="Times New Roman" w:cs="Times New Roman"/>
          <w:b/>
          <w:sz w:val="24"/>
          <w:szCs w:val="24"/>
          <w:u w:val="single"/>
        </w:rPr>
        <w:t>Условия приёма сточных вод в централизованную канализацию и на сливные станции г.Нарьян-Мара и пос. Качгорт.</w:t>
      </w:r>
    </w:p>
    <w:p w:rsidR="0020209D" w:rsidRPr="0014543B" w:rsidRDefault="0020209D" w:rsidP="0014543B">
      <w:pPr>
        <w:ind w:firstLine="709"/>
        <w:contextualSpacing/>
        <w:jc w:val="center"/>
        <w:rPr>
          <w:rFonts w:ascii="Times New Roman" w:hAnsi="Times New Roman" w:cs="Times New Roman"/>
          <w:b/>
          <w:sz w:val="24"/>
          <w:szCs w:val="24"/>
          <w:u w:val="single"/>
        </w:rPr>
      </w:pP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 </w:t>
      </w:r>
      <w:r w:rsidRPr="0014543B">
        <w:rPr>
          <w:rFonts w:ascii="Times New Roman" w:hAnsi="Times New Roman" w:cs="Times New Roman"/>
          <w:sz w:val="24"/>
          <w:szCs w:val="24"/>
        </w:rPr>
        <w:tab/>
        <w:t>Перечень максимально допустимых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1.БПК полн. – 350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2.Взвешенные вещества – 300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3. Аммоний – 65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4.Нитриты – 1,3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5.Нитраты – 1,3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6.Фосфаты – 20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7.АПАВ – 10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8.Хлориды – 300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9.Сухой остаток – 1000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10.Жиры – 50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11.Нефтепродукты – 10 мг/дм3</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12.Водородный показатель – 6-9</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13.Температура </w:t>
      </w:r>
      <w:r w:rsidRPr="0014543B">
        <w:rPr>
          <w:rFonts w:ascii="Times New Roman" w:hAnsi="Times New Roman" w:cs="Times New Roman"/>
          <w:sz w:val="24"/>
          <w:szCs w:val="24"/>
          <w:vertAlign w:val="superscript"/>
        </w:rPr>
        <w:t>0</w:t>
      </w:r>
      <w:r w:rsidRPr="0014543B">
        <w:rPr>
          <w:rFonts w:ascii="Times New Roman" w:hAnsi="Times New Roman" w:cs="Times New Roman"/>
          <w:sz w:val="24"/>
          <w:szCs w:val="24"/>
        </w:rPr>
        <w:t xml:space="preserve">С, 40 </w:t>
      </w:r>
      <w:r w:rsidRPr="0014543B">
        <w:rPr>
          <w:rFonts w:ascii="Times New Roman" w:hAnsi="Times New Roman" w:cs="Times New Roman"/>
          <w:sz w:val="24"/>
          <w:szCs w:val="24"/>
          <w:vertAlign w:val="superscript"/>
        </w:rPr>
        <w:t>0</w:t>
      </w:r>
      <w:r w:rsidRPr="0014543B">
        <w:rPr>
          <w:rFonts w:ascii="Times New Roman" w:hAnsi="Times New Roman" w:cs="Times New Roman"/>
          <w:sz w:val="24"/>
          <w:szCs w:val="24"/>
        </w:rPr>
        <w:t xml:space="preserve">С, но не менее 10 </w:t>
      </w:r>
      <w:r w:rsidRPr="0014543B">
        <w:rPr>
          <w:rFonts w:ascii="Times New Roman" w:hAnsi="Times New Roman" w:cs="Times New Roman"/>
          <w:sz w:val="24"/>
          <w:szCs w:val="24"/>
          <w:vertAlign w:val="superscript"/>
        </w:rPr>
        <w:t>0</w:t>
      </w:r>
      <w:r w:rsidRPr="0014543B">
        <w:rPr>
          <w:rFonts w:ascii="Times New Roman" w:hAnsi="Times New Roman" w:cs="Times New Roman"/>
          <w:sz w:val="24"/>
          <w:szCs w:val="24"/>
        </w:rPr>
        <w:t>С</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14.Соотношение ХПК/БПК</w:t>
      </w:r>
      <w:r w:rsidRPr="0014543B">
        <w:rPr>
          <w:rFonts w:ascii="Times New Roman" w:hAnsi="Times New Roman" w:cs="Times New Roman"/>
          <w:sz w:val="24"/>
          <w:szCs w:val="24"/>
          <w:vertAlign w:val="subscript"/>
        </w:rPr>
        <w:t>5</w:t>
      </w:r>
      <w:r w:rsidRPr="0014543B">
        <w:rPr>
          <w:rFonts w:ascii="Times New Roman" w:hAnsi="Times New Roman" w:cs="Times New Roman"/>
          <w:sz w:val="24"/>
          <w:szCs w:val="24"/>
        </w:rPr>
        <w:t xml:space="preserve"> – 2,5</w:t>
      </w:r>
    </w:p>
    <w:p w:rsidR="0020209D" w:rsidRPr="0014543B" w:rsidRDefault="0020209D" w:rsidP="0014543B">
      <w:pPr>
        <w:ind w:firstLine="709"/>
        <w:contextualSpacing/>
        <w:rPr>
          <w:rFonts w:ascii="Times New Roman" w:hAnsi="Times New Roman" w:cs="Times New Roman"/>
          <w:sz w:val="24"/>
          <w:szCs w:val="24"/>
        </w:rPr>
      </w:pP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Приложение N 4</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к Правилам холодного водоснабжения</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и водоотведения</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(в редакции постановления</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Правительства Российской Федерации</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от 3 ноября </w:t>
      </w:r>
      <w:smartTag w:uri="urn:schemas-microsoft-com:office:smarttags" w:element="metricconverter">
        <w:smartTagPr>
          <w:attr w:name="ProductID" w:val="2016 г"/>
        </w:smartTagPr>
        <w:r w:rsidRPr="0014543B">
          <w:rPr>
            <w:rFonts w:ascii="Times New Roman" w:hAnsi="Times New Roman" w:cs="Times New Roman"/>
            <w:sz w:val="24"/>
            <w:szCs w:val="24"/>
          </w:rPr>
          <w:t>2016 г</w:t>
        </w:r>
      </w:smartTag>
      <w:r w:rsidRPr="0014543B">
        <w:rPr>
          <w:rFonts w:ascii="Times New Roman" w:hAnsi="Times New Roman" w:cs="Times New Roman"/>
          <w:sz w:val="24"/>
          <w:szCs w:val="24"/>
        </w:rPr>
        <w:t>. N 1134)</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w:t>
      </w:r>
    </w:p>
    <w:p w:rsidR="0020209D" w:rsidRPr="0014543B" w:rsidRDefault="0020209D" w:rsidP="0014543B">
      <w:pPr>
        <w:ind w:firstLine="709"/>
        <w:contextualSpacing/>
        <w:jc w:val="center"/>
        <w:rPr>
          <w:rFonts w:ascii="Times New Roman" w:hAnsi="Times New Roman" w:cs="Times New Roman"/>
          <w:sz w:val="24"/>
          <w:szCs w:val="24"/>
        </w:rPr>
      </w:pPr>
      <w:r w:rsidRPr="0014543B">
        <w:rPr>
          <w:rFonts w:ascii="Times New Roman" w:hAnsi="Times New Roman" w:cs="Times New Roman"/>
          <w:sz w:val="24"/>
          <w:szCs w:val="24"/>
        </w:rPr>
        <w:t>ПЕРЕЧЕНЬ</w:t>
      </w:r>
    </w:p>
    <w:p w:rsidR="0020209D" w:rsidRPr="0014543B" w:rsidRDefault="0020209D" w:rsidP="0014543B">
      <w:pPr>
        <w:ind w:firstLine="709"/>
        <w:contextualSpacing/>
        <w:jc w:val="center"/>
        <w:rPr>
          <w:rFonts w:ascii="Times New Roman" w:hAnsi="Times New Roman" w:cs="Times New Roman"/>
          <w:sz w:val="24"/>
          <w:szCs w:val="24"/>
        </w:rPr>
      </w:pPr>
      <w:r w:rsidRPr="0014543B">
        <w:rPr>
          <w:rFonts w:ascii="Times New Roman" w:hAnsi="Times New Roman" w:cs="Times New Roman"/>
          <w:sz w:val="24"/>
          <w:szCs w:val="24"/>
        </w:rPr>
        <w:t>ВЕЩЕСТВ, МАТЕРИАЛОВ, ОТХОДОВ И СТОЧНЫХ ВОД, ЗАПРЕЩЕННЫХ</w:t>
      </w:r>
    </w:p>
    <w:p w:rsidR="0020209D" w:rsidRPr="0014543B" w:rsidRDefault="0020209D" w:rsidP="0014543B">
      <w:pPr>
        <w:ind w:firstLine="709"/>
        <w:contextualSpacing/>
        <w:jc w:val="center"/>
        <w:rPr>
          <w:rFonts w:ascii="Times New Roman" w:hAnsi="Times New Roman" w:cs="Times New Roman"/>
          <w:sz w:val="24"/>
          <w:szCs w:val="24"/>
        </w:rPr>
      </w:pPr>
      <w:r w:rsidRPr="0014543B">
        <w:rPr>
          <w:rFonts w:ascii="Times New Roman" w:hAnsi="Times New Roman" w:cs="Times New Roman"/>
          <w:sz w:val="24"/>
          <w:szCs w:val="24"/>
        </w:rPr>
        <w:t>К СБРОСУ В ЦЕНТРАЛИЗОВАННЫЕ СИСТЕМЫ ВОДООТВЕДЕНИЯ</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w:t>
      </w:r>
      <w:r w:rsidRPr="0014543B">
        <w:rPr>
          <w:rFonts w:ascii="Times New Roman" w:hAnsi="Times New Roman" w:cs="Times New Roman"/>
          <w:sz w:val="24"/>
          <w:szCs w:val="24"/>
        </w:rPr>
        <w:lastRenderedPageBreak/>
        <w:t xml:space="preserve">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w:t>
      </w:r>
      <w:smartTag w:uri="urn:schemas-microsoft-com:office:smarttags" w:element="metricconverter">
        <w:smartTagPr>
          <w:attr w:name="ProductID" w:val="2013 г"/>
        </w:smartTagPr>
        <w:r w:rsidRPr="0014543B">
          <w:rPr>
            <w:rFonts w:ascii="Times New Roman" w:hAnsi="Times New Roman" w:cs="Times New Roman"/>
            <w:sz w:val="24"/>
            <w:szCs w:val="24"/>
          </w:rPr>
          <w:t>2013 г</w:t>
        </w:r>
      </w:smartTag>
      <w:r w:rsidRPr="0014543B">
        <w:rPr>
          <w:rFonts w:ascii="Times New Roman" w:hAnsi="Times New Roman" w:cs="Times New Roman"/>
          <w:sz w:val="24"/>
          <w:szCs w:val="24"/>
        </w:rPr>
        <w:t>.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приложении N 5)</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8. Волокнистые материалы (натуральные, искусственные или синтетические волокна, в том числе волос, шерсть, пряжа, ворс, перо) длиной волокна более </w:t>
      </w:r>
      <w:smartTag w:uri="urn:schemas-microsoft-com:office:smarttags" w:element="metricconverter">
        <w:smartTagPr>
          <w:attr w:name="ProductID" w:val="3 см"/>
        </w:smartTagPr>
        <w:r w:rsidRPr="0014543B">
          <w:rPr>
            <w:rFonts w:ascii="Times New Roman" w:hAnsi="Times New Roman" w:cs="Times New Roman"/>
            <w:sz w:val="24"/>
            <w:szCs w:val="24"/>
          </w:rPr>
          <w:t>3 см</w:t>
        </w:r>
      </w:smartTag>
      <w:r w:rsidRPr="0014543B">
        <w:rPr>
          <w:rFonts w:ascii="Times New Roman" w:hAnsi="Times New Roman" w:cs="Times New Roman"/>
          <w:sz w:val="24"/>
          <w:szCs w:val="24"/>
        </w:rPr>
        <w:t>,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10. Минеральные включения гидравлической крупностью оседания более 2 мм/с, вещества (включения) гидравлической крупностью всплывания более </w:t>
      </w:r>
      <w:smartTag w:uri="urn:schemas-microsoft-com:office:smarttags" w:element="metricconverter">
        <w:smartTagPr>
          <w:attr w:name="ProductID" w:val="20 мм"/>
        </w:smartTagPr>
        <w:r w:rsidRPr="0014543B">
          <w:rPr>
            <w:rFonts w:ascii="Times New Roman" w:hAnsi="Times New Roman" w:cs="Times New Roman"/>
            <w:sz w:val="24"/>
            <w:szCs w:val="24"/>
          </w:rPr>
          <w:t>20 мм</w:t>
        </w:r>
      </w:smartTag>
      <w:r w:rsidRPr="0014543B">
        <w:rPr>
          <w:rFonts w:ascii="Times New Roman" w:hAnsi="Times New Roman" w:cs="Times New Roman"/>
          <w:sz w:val="24"/>
          <w:szCs w:val="24"/>
        </w:rPr>
        <w:t xml:space="preserve">, любые неизмельченные предметы и материалы крупнее </w:t>
      </w:r>
      <w:smartTag w:uri="urn:schemas-microsoft-com:office:smarttags" w:element="metricconverter">
        <w:smartTagPr>
          <w:attr w:name="ProductID" w:val="2 см"/>
        </w:smartTagPr>
        <w:r w:rsidRPr="0014543B">
          <w:rPr>
            <w:rFonts w:ascii="Times New Roman" w:hAnsi="Times New Roman" w:cs="Times New Roman"/>
            <w:sz w:val="24"/>
            <w:szCs w:val="24"/>
          </w:rPr>
          <w:t>2 см</w:t>
        </w:r>
      </w:smartTag>
      <w:r w:rsidRPr="0014543B">
        <w:rPr>
          <w:rFonts w:ascii="Times New Roman" w:hAnsi="Times New Roman" w:cs="Times New Roman"/>
          <w:sz w:val="24"/>
          <w:szCs w:val="24"/>
        </w:rPr>
        <w:t>, любые сточные воды с цветностью более 150 единиц по хром-кобальтовой шкале</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11. Сточные воды с температурой +</w:t>
      </w:r>
      <w:smartTag w:uri="urn:schemas-microsoft-com:office:smarttags" w:element="metricconverter">
        <w:smartTagPr>
          <w:attr w:name="ProductID" w:val="80 ﾰC"/>
        </w:smartTagPr>
        <w:r w:rsidRPr="0014543B">
          <w:rPr>
            <w:rFonts w:ascii="Times New Roman" w:hAnsi="Times New Roman" w:cs="Times New Roman"/>
            <w:sz w:val="24"/>
            <w:szCs w:val="24"/>
          </w:rPr>
          <w:t>80 °C</w:t>
        </w:r>
      </w:smartTag>
      <w:r w:rsidRPr="0014543B">
        <w:rPr>
          <w:rFonts w:ascii="Times New Roman" w:hAnsi="Times New Roman" w:cs="Times New Roman"/>
          <w:sz w:val="24"/>
          <w:szCs w:val="24"/>
        </w:rPr>
        <w:t xml:space="preserve"> и выше</w:t>
      </w:r>
    </w:p>
    <w:p w:rsidR="0020209D" w:rsidRPr="0014543B" w:rsidRDefault="0020209D" w:rsidP="0014543B">
      <w:pPr>
        <w:ind w:firstLine="709"/>
        <w:contextualSpacing/>
        <w:rPr>
          <w:rFonts w:ascii="Times New Roman" w:hAnsi="Times New Roman" w:cs="Times New Roman"/>
          <w:sz w:val="24"/>
          <w:szCs w:val="24"/>
        </w:rPr>
      </w:pP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Абоненты должны обеспечить соблюдение установленных требований и нормативы по составу сточных вод сбрасываемых в централизованную канализацию и на сливные станции.</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-для категории Абонентов среднесуточный объём стоков сбрасываемых в канализацию, у которых не превышает </w:t>
      </w:r>
      <w:smartTag w:uri="urn:schemas-microsoft-com:office:smarttags" w:element="metricconverter">
        <w:smartTagPr>
          <w:attr w:name="ProductID" w:val="30 м3"/>
        </w:smartTagPr>
        <w:r w:rsidRPr="0014543B">
          <w:rPr>
            <w:rFonts w:ascii="Times New Roman" w:hAnsi="Times New Roman" w:cs="Times New Roman"/>
            <w:sz w:val="24"/>
            <w:szCs w:val="24"/>
          </w:rPr>
          <w:t>30 м3</w:t>
        </w:r>
      </w:smartTag>
      <w:r w:rsidRPr="0014543B">
        <w:rPr>
          <w:rFonts w:ascii="Times New Roman" w:hAnsi="Times New Roman" w:cs="Times New Roman"/>
          <w:sz w:val="24"/>
          <w:szCs w:val="24"/>
        </w:rPr>
        <w:t xml:space="preserve"> в сутки по всем выпускам, контроль за </w:t>
      </w:r>
      <w:r w:rsidRPr="0014543B">
        <w:rPr>
          <w:rFonts w:ascii="Times New Roman" w:hAnsi="Times New Roman" w:cs="Times New Roman"/>
          <w:sz w:val="24"/>
          <w:szCs w:val="24"/>
        </w:rPr>
        <w:lastRenderedPageBreak/>
        <w:t>составом и свойствами сточных вод проводится согласно «Правил пользования системами коммунального водоснабжения и канализации в РФ» №167, т.е. «Абонент» представляет в сроки согласованные с организацией ВКХ (МУ ПОК и ТС) протокол результатов КХА сточных вод проведенный в аккредитованной лаборатории не реже 1 раза в год. При выявлении превышения нормативов сброса сточных вод, с «Абонента» взимается плата за негативное воздействие сточных вод на работу центральной канализации, а также контроль за составом и свойствами сточных вод производится 1 раз в квартал.</w:t>
      </w: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 xml:space="preserve">-в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объём сточных вод с объектов которых составляет более </w:t>
      </w:r>
      <w:smartTag w:uri="urn:schemas-microsoft-com:office:smarttags" w:element="metricconverter">
        <w:smartTagPr>
          <w:attr w:name="ProductID" w:val="30 м3"/>
        </w:smartTagPr>
        <w:r w:rsidRPr="0014543B">
          <w:rPr>
            <w:rFonts w:ascii="Times New Roman" w:hAnsi="Times New Roman" w:cs="Times New Roman"/>
            <w:sz w:val="24"/>
            <w:szCs w:val="24"/>
          </w:rPr>
          <w:t>30 м3</w:t>
        </w:r>
      </w:smartTag>
      <w:r w:rsidRPr="0014543B">
        <w:rPr>
          <w:rFonts w:ascii="Times New Roman" w:hAnsi="Times New Roman" w:cs="Times New Roman"/>
          <w:sz w:val="24"/>
          <w:szCs w:val="24"/>
        </w:rPr>
        <w:t xml:space="preserve"> в сутки, обязаны подавать в организацию ВКХ (МУ ПОК и ТС) декларацию.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течении года. Декларация утверждается руководителем организации и подается на следующий год до ноября текущего. Контроль состава и свойств сточных вод у этой категории «Абонентов» производится в соответствии с «Правилами осуществления контроля состава и свойств сточных вод, утвержденными постановлением Правительства РФ от 21.06.2013 г №525, и условиями договора водоснабжения и водоотведения, договора по транспортировке сточных вод.</w:t>
      </w:r>
    </w:p>
    <w:p w:rsidR="0020209D" w:rsidRPr="0014543B" w:rsidRDefault="0020209D" w:rsidP="0014543B">
      <w:pPr>
        <w:ind w:firstLine="709"/>
        <w:contextualSpacing/>
        <w:rPr>
          <w:rFonts w:ascii="Times New Roman" w:hAnsi="Times New Roman" w:cs="Times New Roman"/>
          <w:sz w:val="24"/>
          <w:szCs w:val="24"/>
        </w:rPr>
      </w:pPr>
    </w:p>
    <w:p w:rsidR="0020209D" w:rsidRPr="0014543B" w:rsidRDefault="0020209D" w:rsidP="0014543B">
      <w:pPr>
        <w:ind w:firstLine="709"/>
        <w:contextualSpacing/>
        <w:rPr>
          <w:rFonts w:ascii="Times New Roman" w:hAnsi="Times New Roman" w:cs="Times New Roman"/>
          <w:sz w:val="24"/>
          <w:szCs w:val="24"/>
        </w:rPr>
      </w:pPr>
      <w:r w:rsidRPr="0014543B">
        <w:rPr>
          <w:rFonts w:ascii="Times New Roman" w:hAnsi="Times New Roman" w:cs="Times New Roman"/>
          <w:sz w:val="24"/>
          <w:szCs w:val="24"/>
        </w:rPr>
        <w:t>Основание:</w:t>
      </w:r>
    </w:p>
    <w:p w:rsidR="0020209D" w:rsidRPr="0014543B" w:rsidRDefault="0020209D" w:rsidP="0014543B">
      <w:pPr>
        <w:ind w:firstLine="709"/>
        <w:contextualSpacing/>
        <w:rPr>
          <w:rFonts w:ascii="Times New Roman" w:hAnsi="Times New Roman" w:cs="Times New Roman"/>
          <w:sz w:val="24"/>
          <w:szCs w:val="24"/>
        </w:rPr>
      </w:pPr>
    </w:p>
    <w:p w:rsidR="0020209D" w:rsidRPr="0014543B" w:rsidRDefault="0020209D" w:rsidP="0014543B">
      <w:pPr>
        <w:numPr>
          <w:ilvl w:val="0"/>
          <w:numId w:val="1"/>
        </w:numPr>
        <w:ind w:left="0" w:firstLine="709"/>
        <w:contextualSpacing/>
        <w:rPr>
          <w:rFonts w:ascii="Times New Roman" w:hAnsi="Times New Roman" w:cs="Times New Roman"/>
          <w:sz w:val="24"/>
          <w:szCs w:val="24"/>
        </w:rPr>
      </w:pPr>
      <w:r w:rsidRPr="0014543B">
        <w:rPr>
          <w:rFonts w:ascii="Times New Roman" w:hAnsi="Times New Roman" w:cs="Times New Roman"/>
          <w:sz w:val="24"/>
          <w:szCs w:val="24"/>
        </w:rPr>
        <w:t>Постановление Правительства РФ от 29.07.2013 N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(с изм. и доп., вступ. в силу с 04.01.2017)</w:t>
      </w:r>
    </w:p>
    <w:p w:rsidR="0020209D" w:rsidRPr="0014543B" w:rsidRDefault="0020209D" w:rsidP="0014543B">
      <w:pPr>
        <w:ind w:firstLine="709"/>
        <w:contextualSpacing/>
        <w:rPr>
          <w:rFonts w:ascii="Times New Roman" w:hAnsi="Times New Roman" w:cs="Times New Roman"/>
          <w:sz w:val="24"/>
          <w:szCs w:val="24"/>
        </w:rPr>
      </w:pPr>
    </w:p>
    <w:p w:rsidR="0020209D" w:rsidRPr="0014543B" w:rsidRDefault="0020209D" w:rsidP="0014543B">
      <w:pPr>
        <w:numPr>
          <w:ilvl w:val="0"/>
          <w:numId w:val="1"/>
        </w:numPr>
        <w:ind w:left="0" w:firstLine="709"/>
        <w:contextualSpacing/>
        <w:rPr>
          <w:rFonts w:ascii="Times New Roman" w:hAnsi="Times New Roman" w:cs="Times New Roman"/>
          <w:sz w:val="24"/>
          <w:szCs w:val="24"/>
        </w:rPr>
      </w:pPr>
      <w:r w:rsidRPr="0014543B">
        <w:rPr>
          <w:rFonts w:ascii="Times New Roman" w:hAnsi="Times New Roman" w:cs="Times New Roman"/>
          <w:sz w:val="24"/>
          <w:szCs w:val="24"/>
        </w:rPr>
        <w:t>Постановление Правительства РФ от 03.11.2016 N 1134 "О вопросах осуществления холодного водоснабжения и водоотведения"</w:t>
      </w:r>
    </w:p>
    <w:p w:rsidR="0020209D" w:rsidRPr="0014543B" w:rsidRDefault="0020209D" w:rsidP="0014543B">
      <w:pPr>
        <w:ind w:firstLine="709"/>
        <w:contextualSpacing/>
        <w:rPr>
          <w:rFonts w:ascii="Times New Roman" w:hAnsi="Times New Roman" w:cs="Times New Roman"/>
          <w:sz w:val="24"/>
          <w:szCs w:val="24"/>
        </w:rPr>
      </w:pPr>
    </w:p>
    <w:p w:rsidR="0020209D" w:rsidRPr="0014543B" w:rsidRDefault="0020209D" w:rsidP="0014543B">
      <w:pPr>
        <w:numPr>
          <w:ilvl w:val="0"/>
          <w:numId w:val="1"/>
        </w:numPr>
        <w:ind w:left="0" w:firstLine="709"/>
        <w:contextualSpacing/>
        <w:rPr>
          <w:rFonts w:ascii="Times New Roman" w:hAnsi="Times New Roman" w:cs="Times New Roman"/>
          <w:sz w:val="24"/>
          <w:szCs w:val="24"/>
        </w:rPr>
      </w:pPr>
      <w:r w:rsidRPr="0014543B">
        <w:rPr>
          <w:rFonts w:ascii="Times New Roman" w:hAnsi="Times New Roman" w:cs="Times New Roman"/>
          <w:sz w:val="24"/>
          <w:szCs w:val="24"/>
        </w:rPr>
        <w:t>Постановление Правительства РФ от 12.02.1999 N 167 (ред. от 05.01.2015) "Об утверждении Правил пользования системами коммунального водоснабжения и канализации в Российской Федерации"</w:t>
      </w:r>
    </w:p>
    <w:p w:rsidR="0020209D" w:rsidRPr="0014543B" w:rsidRDefault="0020209D" w:rsidP="0014543B">
      <w:pPr>
        <w:ind w:firstLine="709"/>
        <w:contextualSpacing/>
        <w:rPr>
          <w:rFonts w:ascii="Times New Roman" w:hAnsi="Times New Roman" w:cs="Times New Roman"/>
          <w:sz w:val="24"/>
          <w:szCs w:val="24"/>
        </w:rPr>
      </w:pPr>
    </w:p>
    <w:p w:rsidR="0020209D" w:rsidRPr="0014543B" w:rsidRDefault="0020209D" w:rsidP="0014543B">
      <w:pPr>
        <w:pStyle w:val="ConsPlusNormal"/>
        <w:ind w:firstLine="709"/>
        <w:rPr>
          <w:szCs w:val="24"/>
        </w:rPr>
      </w:pPr>
      <w:r w:rsidRPr="0014543B">
        <w:rPr>
          <w:szCs w:val="24"/>
        </w:rPr>
        <w:t>Постановление Правительства РФ от 21.06.2013 N 525 (ред. от 05.01.2015) "Об утверждении Правил осуществления контроля состава и свойств сточных вод"</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 xml:space="preserve">Организация водопроводно-                                 </w:t>
      </w:r>
      <w:r w:rsidR="00296E72">
        <w:rPr>
          <w:rFonts w:ascii="Times New Roman" w:hAnsi="Times New Roman" w:cs="Times New Roman"/>
          <w:sz w:val="24"/>
          <w:szCs w:val="24"/>
        </w:rPr>
        <w:t xml:space="preserve">            </w:t>
      </w:r>
      <w:r w:rsidRPr="0014543B">
        <w:rPr>
          <w:rFonts w:ascii="Times New Roman" w:hAnsi="Times New Roman" w:cs="Times New Roman"/>
          <w:sz w:val="24"/>
          <w:szCs w:val="24"/>
        </w:rPr>
        <w:t xml:space="preserve">          Абонент</w:t>
      </w: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канализационного хозяйства</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_____</w:t>
      </w:r>
      <w:r w:rsidR="00296E72">
        <w:rPr>
          <w:rFonts w:ascii="Times New Roman" w:hAnsi="Times New Roman" w:cs="Times New Roman"/>
          <w:sz w:val="24"/>
          <w:szCs w:val="24"/>
        </w:rPr>
        <w:t>_____________________</w:t>
      </w:r>
      <w:r w:rsidRPr="0014543B">
        <w:rPr>
          <w:rFonts w:ascii="Times New Roman" w:hAnsi="Times New Roman" w:cs="Times New Roman"/>
          <w:sz w:val="24"/>
          <w:szCs w:val="24"/>
        </w:rPr>
        <w:t>__</w:t>
      </w:r>
      <w:r w:rsidR="00296E72">
        <w:rPr>
          <w:rFonts w:ascii="Times New Roman" w:hAnsi="Times New Roman" w:cs="Times New Roman"/>
          <w:sz w:val="24"/>
          <w:szCs w:val="24"/>
        </w:rPr>
        <w:t xml:space="preserve">                                </w:t>
      </w:r>
      <w:r w:rsidRPr="0014543B">
        <w:rPr>
          <w:rFonts w:ascii="Times New Roman" w:hAnsi="Times New Roman" w:cs="Times New Roman"/>
          <w:sz w:val="24"/>
          <w:szCs w:val="24"/>
        </w:rPr>
        <w:t>_________________________</w:t>
      </w:r>
    </w:p>
    <w:p w:rsidR="0020209D" w:rsidRPr="0014543B" w:rsidRDefault="0020209D" w:rsidP="0014543B">
      <w:pPr>
        <w:pStyle w:val="ConsPlusNonformat"/>
        <w:ind w:firstLine="709"/>
        <w:rPr>
          <w:rFonts w:ascii="Times New Roman" w:hAnsi="Times New Roman" w:cs="Times New Roman"/>
          <w:sz w:val="24"/>
          <w:szCs w:val="24"/>
        </w:rPr>
      </w:pPr>
    </w:p>
    <w:p w:rsidR="0020209D" w:rsidRPr="0014543B" w:rsidRDefault="0020209D" w:rsidP="0014543B">
      <w:pPr>
        <w:pStyle w:val="ConsPlusNonformat"/>
        <w:ind w:firstLine="709"/>
        <w:rPr>
          <w:rFonts w:ascii="Times New Roman" w:hAnsi="Times New Roman" w:cs="Times New Roman"/>
          <w:sz w:val="24"/>
          <w:szCs w:val="24"/>
        </w:rPr>
      </w:pPr>
      <w:r w:rsidRPr="0014543B">
        <w:rPr>
          <w:rFonts w:ascii="Times New Roman" w:hAnsi="Times New Roman" w:cs="Times New Roman"/>
          <w:sz w:val="24"/>
          <w:szCs w:val="24"/>
        </w:rPr>
        <w:t xml:space="preserve">"__" _______________ 20__ г.                   </w:t>
      </w:r>
      <w:r w:rsidR="00296E72">
        <w:rPr>
          <w:rFonts w:ascii="Times New Roman" w:hAnsi="Times New Roman" w:cs="Times New Roman"/>
          <w:sz w:val="24"/>
          <w:szCs w:val="24"/>
        </w:rPr>
        <w:t xml:space="preserve">       </w:t>
      </w:r>
      <w:r w:rsidRPr="0014543B">
        <w:rPr>
          <w:rFonts w:ascii="Times New Roman" w:hAnsi="Times New Roman" w:cs="Times New Roman"/>
          <w:sz w:val="24"/>
          <w:szCs w:val="24"/>
        </w:rPr>
        <w:t xml:space="preserve">            "__" _______________ 20__ г.</w:t>
      </w:r>
    </w:p>
    <w:p w:rsidR="0020209D" w:rsidRPr="0014543B" w:rsidRDefault="0020209D" w:rsidP="0014543B">
      <w:pPr>
        <w:ind w:firstLine="709"/>
        <w:rPr>
          <w:rFonts w:ascii="Times New Roman" w:hAnsi="Times New Roman" w:cs="Times New Roman"/>
          <w:sz w:val="24"/>
          <w:szCs w:val="24"/>
        </w:rPr>
      </w:pPr>
    </w:p>
    <w:sectPr w:rsidR="0020209D" w:rsidRPr="0014543B" w:rsidSect="00164CD7">
      <w:footerReference w:type="default" r:id="rId32"/>
      <w:pgSz w:w="11905" w:h="16838"/>
      <w:pgMar w:top="1135" w:right="990" w:bottom="360"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B1" w:rsidRDefault="003B04B1" w:rsidP="0014543B">
      <w:r>
        <w:separator/>
      </w:r>
    </w:p>
  </w:endnote>
  <w:endnote w:type="continuationSeparator" w:id="1">
    <w:p w:rsidR="003B04B1" w:rsidRDefault="003B04B1" w:rsidP="00145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9955"/>
      <w:docPartObj>
        <w:docPartGallery w:val="Page Numbers (Bottom of Page)"/>
        <w:docPartUnique/>
      </w:docPartObj>
    </w:sdtPr>
    <w:sdtContent>
      <w:p w:rsidR="003550A4" w:rsidRDefault="00C070AC">
        <w:pPr>
          <w:pStyle w:val="a3"/>
          <w:jc w:val="right"/>
        </w:pPr>
        <w:fldSimple w:instr=" PAGE   \* MERGEFORMAT ">
          <w:r w:rsidR="00B20686">
            <w:rPr>
              <w:noProof/>
            </w:rPr>
            <w:t>1</w:t>
          </w:r>
        </w:fldSimple>
      </w:p>
    </w:sdtContent>
  </w:sdt>
  <w:p w:rsidR="003550A4" w:rsidRDefault="003550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B1" w:rsidRDefault="003B04B1" w:rsidP="0014543B">
      <w:r>
        <w:separator/>
      </w:r>
    </w:p>
  </w:footnote>
  <w:footnote w:type="continuationSeparator" w:id="1">
    <w:p w:rsidR="003B04B1" w:rsidRDefault="003B04B1" w:rsidP="00145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62C6"/>
    <w:multiLevelType w:val="hybridMultilevel"/>
    <w:tmpl w:val="3558B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2F0B"/>
    <w:rsid w:val="000525B8"/>
    <w:rsid w:val="0008530F"/>
    <w:rsid w:val="0014543B"/>
    <w:rsid w:val="00164CD7"/>
    <w:rsid w:val="001C1F4F"/>
    <w:rsid w:val="0020209D"/>
    <w:rsid w:val="00235439"/>
    <w:rsid w:val="00262F0B"/>
    <w:rsid w:val="00296E72"/>
    <w:rsid w:val="003550A4"/>
    <w:rsid w:val="003B04B1"/>
    <w:rsid w:val="004E5DE6"/>
    <w:rsid w:val="004F0B4F"/>
    <w:rsid w:val="004F339E"/>
    <w:rsid w:val="00521DE1"/>
    <w:rsid w:val="00576506"/>
    <w:rsid w:val="005E2FFF"/>
    <w:rsid w:val="005F2F89"/>
    <w:rsid w:val="0061273C"/>
    <w:rsid w:val="006462D2"/>
    <w:rsid w:val="007367E1"/>
    <w:rsid w:val="00877AC2"/>
    <w:rsid w:val="00953D9B"/>
    <w:rsid w:val="009A2F17"/>
    <w:rsid w:val="00A8392A"/>
    <w:rsid w:val="00AE4CB2"/>
    <w:rsid w:val="00B11B36"/>
    <w:rsid w:val="00B20686"/>
    <w:rsid w:val="00BF60B5"/>
    <w:rsid w:val="00C070AC"/>
    <w:rsid w:val="00CE77EC"/>
    <w:rsid w:val="00D530F5"/>
    <w:rsid w:val="00D5540E"/>
    <w:rsid w:val="00E12FD3"/>
    <w:rsid w:val="00E47608"/>
    <w:rsid w:val="00FB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09D"/>
    <w:pPr>
      <w:widowControl w:val="0"/>
      <w:autoSpaceDE w:val="0"/>
      <w:autoSpaceDN w:val="0"/>
    </w:pPr>
    <w:rPr>
      <w:rFonts w:ascii="Times New Roman" w:eastAsia="Times New Roman" w:hAnsi="Times New Roman" w:cs="Times New Roman"/>
      <w:sz w:val="24"/>
      <w:szCs w:val="20"/>
    </w:rPr>
  </w:style>
  <w:style w:type="paragraph" w:customStyle="1" w:styleId="ConsPlusNonformat">
    <w:name w:val="ConsPlusNonformat"/>
    <w:rsid w:val="0020209D"/>
    <w:pPr>
      <w:widowControl w:val="0"/>
      <w:autoSpaceDE w:val="0"/>
      <w:autoSpaceDN w:val="0"/>
    </w:pPr>
    <w:rPr>
      <w:rFonts w:ascii="Courier New" w:eastAsia="Times New Roman" w:hAnsi="Courier New" w:cs="Courier New"/>
      <w:sz w:val="20"/>
      <w:szCs w:val="20"/>
    </w:rPr>
  </w:style>
  <w:style w:type="paragraph" w:styleId="a3">
    <w:name w:val="footer"/>
    <w:basedOn w:val="a"/>
    <w:link w:val="a4"/>
    <w:uiPriority w:val="99"/>
    <w:rsid w:val="00BF60B5"/>
    <w:pPr>
      <w:tabs>
        <w:tab w:val="center" w:pos="4677"/>
        <w:tab w:val="right" w:pos="9355"/>
      </w:tabs>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F60B5"/>
    <w:rPr>
      <w:rFonts w:ascii="Times New Roman" w:eastAsia="Times New Roman" w:hAnsi="Times New Roman" w:cs="Times New Roman"/>
      <w:sz w:val="24"/>
      <w:szCs w:val="24"/>
    </w:rPr>
  </w:style>
  <w:style w:type="paragraph" w:styleId="a5">
    <w:name w:val="List Paragraph"/>
    <w:basedOn w:val="a"/>
    <w:uiPriority w:val="34"/>
    <w:qFormat/>
    <w:rsid w:val="004F339E"/>
    <w:pPr>
      <w:ind w:left="720"/>
      <w:contextualSpacing/>
    </w:pPr>
  </w:style>
  <w:style w:type="paragraph" w:styleId="a6">
    <w:name w:val="header"/>
    <w:basedOn w:val="a"/>
    <w:link w:val="a7"/>
    <w:uiPriority w:val="99"/>
    <w:semiHidden/>
    <w:unhideWhenUsed/>
    <w:rsid w:val="0014543B"/>
    <w:pPr>
      <w:tabs>
        <w:tab w:val="center" w:pos="4677"/>
        <w:tab w:val="right" w:pos="9355"/>
      </w:tabs>
    </w:pPr>
  </w:style>
  <w:style w:type="character" w:customStyle="1" w:styleId="a7">
    <w:name w:val="Верхний колонтитул Знак"/>
    <w:basedOn w:val="a0"/>
    <w:link w:val="a6"/>
    <w:uiPriority w:val="99"/>
    <w:semiHidden/>
    <w:rsid w:val="0014543B"/>
  </w:style>
  <w:style w:type="table" w:styleId="a8">
    <w:name w:val="Table Grid"/>
    <w:basedOn w:val="a1"/>
    <w:uiPriority w:val="59"/>
    <w:rsid w:val="003550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rsid w:val="003550A4"/>
    <w:rPr>
      <w:rFonts w:cs="Times New Roman"/>
      <w:color w:val="0000FF"/>
      <w:u w:val="single"/>
    </w:rPr>
  </w:style>
  <w:style w:type="paragraph" w:styleId="3">
    <w:name w:val="Body Text 3"/>
    <w:basedOn w:val="a"/>
    <w:link w:val="30"/>
    <w:uiPriority w:val="99"/>
    <w:rsid w:val="003550A4"/>
    <w:pPr>
      <w:spacing w:after="120"/>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3550A4"/>
    <w:rPr>
      <w:rFonts w:ascii="Times New Roman" w:eastAsia="Times New Roman" w:hAnsi="Times New Roman" w:cs="Times New Roman"/>
      <w:sz w:val="16"/>
      <w:szCs w:val="16"/>
    </w:rPr>
  </w:style>
  <w:style w:type="paragraph" w:styleId="aa">
    <w:name w:val="Block Text"/>
    <w:basedOn w:val="a"/>
    <w:rsid w:val="003550A4"/>
    <w:pPr>
      <w:ind w:left="-142" w:right="227"/>
    </w:pPr>
    <w:rPr>
      <w:rFonts w:ascii="Times New Roman" w:eastAsia="Times New Roman" w:hAnsi="Times New Roman" w:cs="Times New Roman"/>
      <w:b/>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01404DF931FE1ACE2972B6F532D05529EC078FB7BE34CD8440BBD397EA57EDED7466C3EKEv1H" TargetMode="External"/><Relationship Id="rId13" Type="http://schemas.openxmlformats.org/officeDocument/2006/relationships/hyperlink" Target="consultantplus://offline/ref=79B01404DF931FE1ACE2972B6F532D05529EC078FE7DE34CD8440BBD397EA57EDED7466E38E5553DKBv1H" TargetMode="External"/><Relationship Id="rId18" Type="http://schemas.openxmlformats.org/officeDocument/2006/relationships/hyperlink" Target="consultantplus://offline/ref=79B01404DF931FE1ACE2972B6F532D05529EC078FB7BE34CD8440BBD397EA57EDED7466C3FKEv0H" TargetMode="External"/><Relationship Id="rId26" Type="http://schemas.openxmlformats.org/officeDocument/2006/relationships/hyperlink" Target="consultantplus://offline/ref=79B01404DF931FE1ACE2972B6F532D05529EC078FB7BE34CD8440BBD397EA57EDED7466B3AKEv5H" TargetMode="External"/><Relationship Id="rId3" Type="http://schemas.openxmlformats.org/officeDocument/2006/relationships/styles" Target="styles.xml"/><Relationship Id="rId21" Type="http://schemas.openxmlformats.org/officeDocument/2006/relationships/hyperlink" Target="consultantplus://offline/ref=79B01404DF931FE1ACE2972B6F532D05529EC07BF270E34CD8440BBD397EA57EDED7466E38E5553DKBv1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B01404DF931FE1ACE2972B6F532D05529EC07BF270E34CD8440BBD397EA57EDED7466E38E5553DKBv1H" TargetMode="External"/><Relationship Id="rId17" Type="http://schemas.openxmlformats.org/officeDocument/2006/relationships/hyperlink" Target="consultantplus://offline/ref=79B01404DF931FE1ACE2972B6F532D05529EC07BF270E34CD8440BBD397EA57EDED7466E38E5553DKBv1H" TargetMode="External"/><Relationship Id="rId25" Type="http://schemas.openxmlformats.org/officeDocument/2006/relationships/hyperlink" Target="consultantplus://offline/ref=79B01404DF931FE1ACE2972B6F532D05529EC078FB7BE34CD8440BBD397EA57EDED7466C31KEv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B01404DF931FE1ACE2972B6F532D055198CA7BFE79E34CD8440BBD397EA57EDED7466E38E5553CKBvAH" TargetMode="External"/><Relationship Id="rId20" Type="http://schemas.openxmlformats.org/officeDocument/2006/relationships/hyperlink" Target="consultantplus://offline/ref=79B01404DF931FE1ACE2972B6F532D05529EC07BF270E34CD8440BBD397EA57EDED7466E38E5553DKBv1H" TargetMode="External"/><Relationship Id="rId29" Type="http://schemas.openxmlformats.org/officeDocument/2006/relationships/hyperlink" Target="consultantplus://offline/ref=79B01404DF931FE1ACE2972B6F532D05529EC078FE7DE34CD8440BBD397EA57EDED7466E38E5553DKBv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972B6F532D05529EC07BF270E34CD8440BBD397EA57EDED7466E38E5553DKBv1H" TargetMode="External"/><Relationship Id="rId24" Type="http://schemas.openxmlformats.org/officeDocument/2006/relationships/hyperlink" Target="consultantplus://offline/ref=79B01404DF931FE1ACE2972B6F532D05529EC078FB7BE34CD8440BBD397EA57EDED7466C3FKEv0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B01404DF931FE1ACE2972B6F532D05529EC078FE7DE34CD8440BBD397EA57EDED7466E38E5553DKBv1H" TargetMode="External"/><Relationship Id="rId23" Type="http://schemas.openxmlformats.org/officeDocument/2006/relationships/hyperlink" Target="consultantplus://offline/ref=79B01404DF931FE1ACE2972B6F532D055198CA7BFE79E34CD8440BBD397EA57EDED7466E38E5553CKBvAH" TargetMode="External"/><Relationship Id="rId28" Type="http://schemas.openxmlformats.org/officeDocument/2006/relationships/hyperlink" Target="consultantplus://offline/ref=79B01404DF931FE1ACE2972B6F532D05529DC877FD7BE34CD8440BBD39K7vEH" TargetMode="External"/><Relationship Id="rId10" Type="http://schemas.openxmlformats.org/officeDocument/2006/relationships/hyperlink" Target="consultantplus://offline/ref=79B01404DF931FE1ACE2972B6F532D05529EC07BF270E34CD8440BBD397EA57EDED7466E38E5553DKBv1H" TargetMode="External"/><Relationship Id="rId19" Type="http://schemas.openxmlformats.org/officeDocument/2006/relationships/hyperlink" Target="consultantplus://offline/ref=79B01404DF931FE1ACE2972B6F532D05529EC07BF270E34CD8440BBD397EA57EDED7466E38E5553DKBv1H" TargetMode="External"/><Relationship Id="rId31" Type="http://schemas.openxmlformats.org/officeDocument/2006/relationships/hyperlink" Target="mailto:nmpokits@gmail.com" TargetMode="External"/><Relationship Id="rId4" Type="http://schemas.openxmlformats.org/officeDocument/2006/relationships/settings" Target="settings.xml"/><Relationship Id="rId9" Type="http://schemas.openxmlformats.org/officeDocument/2006/relationships/hyperlink" Target="consultantplus://offline/ref=79B01404DF931FE1ACE2972B6F532D05529EC078FE7DE34CD8440BBD397EA57EDED7466E38E5553DKBv1H" TargetMode="External"/><Relationship Id="rId14" Type="http://schemas.openxmlformats.org/officeDocument/2006/relationships/hyperlink" Target="consultantplus://offline/ref=79B01404DF931FE1ACE2972B6F532D05529EC078FE7DE34CD8440BBD397EA57EDED7466E38E5553DKBv1H" TargetMode="External"/><Relationship Id="rId22" Type="http://schemas.openxmlformats.org/officeDocument/2006/relationships/hyperlink" Target="consultantplus://offline/ref=79B01404DF931FE1ACE2972B6F532D055198CA7BFE79E34CD8440BBD397EA57EDED7466E38E5553CKBvAH" TargetMode="External"/><Relationship Id="rId27" Type="http://schemas.openxmlformats.org/officeDocument/2006/relationships/hyperlink" Target="consultantplus://offline/ref=79B01404DF931FE1ACE2972B6F532D05529DCA78F371E34CD8440BBD397EA57EDED7466E38E5553EKBv1H" TargetMode="External"/><Relationship Id="rId30" Type="http://schemas.openxmlformats.org/officeDocument/2006/relationships/hyperlink" Target="consultantplus://offline/ref=79B01404DF931FE1ACE2972B6F532D055198CA7BFE79E34CD8440BBD397EA57EDED7466E38E5553CKB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6F11-BDD4-494F-82A5-0DD3E0FA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8518</Words>
  <Characters>48556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2017-11-23T07:40:00Z</cp:lastPrinted>
  <dcterms:created xsi:type="dcterms:W3CDTF">2017-11-03T07:47:00Z</dcterms:created>
  <dcterms:modified xsi:type="dcterms:W3CDTF">2018-11-21T08:05:00Z</dcterms:modified>
</cp:coreProperties>
</file>