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3D8" w:rsidRPr="00020AF3" w:rsidRDefault="006913D8" w:rsidP="00C82DB1">
      <w:pPr>
        <w:autoSpaceDE w:val="0"/>
        <w:autoSpaceDN w:val="0"/>
        <w:adjustRightInd w:val="0"/>
        <w:jc w:val="center"/>
        <w:rPr>
          <w:rFonts w:ascii="Times New Roman" w:eastAsia="Calibri" w:hAnsi="Times New Roman" w:cs="Times New Roman"/>
          <w:b/>
          <w:lang w:eastAsia="en-US"/>
        </w:rPr>
      </w:pPr>
      <w:r w:rsidRPr="00020AF3">
        <w:rPr>
          <w:rFonts w:ascii="Times New Roman" w:eastAsia="Calibri" w:hAnsi="Times New Roman" w:cs="Times New Roman"/>
          <w:b/>
          <w:lang w:eastAsia="en-US"/>
        </w:rPr>
        <w:t>ДОГОВОР</w:t>
      </w:r>
      <w:r w:rsidR="00CA1EB5">
        <w:rPr>
          <w:rFonts w:ascii="Times New Roman" w:eastAsia="Calibri" w:hAnsi="Times New Roman" w:cs="Times New Roman"/>
          <w:b/>
          <w:lang w:eastAsia="en-US"/>
        </w:rPr>
        <w:t xml:space="preserve"> № _________</w:t>
      </w:r>
    </w:p>
    <w:p w:rsidR="006913D8" w:rsidRDefault="006913D8" w:rsidP="00C82DB1">
      <w:pPr>
        <w:autoSpaceDE w:val="0"/>
        <w:autoSpaceDN w:val="0"/>
        <w:adjustRightInd w:val="0"/>
        <w:jc w:val="center"/>
        <w:rPr>
          <w:rFonts w:ascii="Times New Roman" w:eastAsia="Calibri" w:hAnsi="Times New Roman" w:cs="Times New Roman"/>
          <w:b/>
          <w:lang w:eastAsia="en-US"/>
        </w:rPr>
      </w:pPr>
      <w:r w:rsidRPr="00020AF3">
        <w:rPr>
          <w:rFonts w:ascii="Times New Roman" w:eastAsia="Calibri" w:hAnsi="Times New Roman" w:cs="Times New Roman"/>
          <w:b/>
          <w:lang w:eastAsia="en-US"/>
        </w:rPr>
        <w:t>Водоотведения (очистка сточных вод)</w:t>
      </w:r>
    </w:p>
    <w:p w:rsidR="00020AF3" w:rsidRPr="00020AF3" w:rsidRDefault="00020AF3" w:rsidP="00C82DB1">
      <w:pPr>
        <w:autoSpaceDE w:val="0"/>
        <w:autoSpaceDN w:val="0"/>
        <w:adjustRightInd w:val="0"/>
        <w:jc w:val="center"/>
        <w:rPr>
          <w:rFonts w:ascii="Times New Roman" w:eastAsia="Calibri" w:hAnsi="Times New Roman" w:cs="Times New Roman"/>
          <w:b/>
          <w:lang w:eastAsia="en-US"/>
        </w:rPr>
      </w:pPr>
    </w:p>
    <w:p w:rsidR="006913D8" w:rsidRPr="00020AF3" w:rsidRDefault="006913D8" w:rsidP="00C82DB1">
      <w:pPr>
        <w:autoSpaceDE w:val="0"/>
        <w:autoSpaceDN w:val="0"/>
        <w:adjustRightInd w:val="0"/>
        <w:ind w:firstLine="540"/>
        <w:rPr>
          <w:rFonts w:ascii="Times New Roman" w:eastAsia="Calibri" w:hAnsi="Times New Roman" w:cs="Times New Roman"/>
          <w:lang w:eastAsia="en-US"/>
        </w:rPr>
      </w:pPr>
    </w:p>
    <w:p w:rsidR="006913D8" w:rsidRPr="00020AF3" w:rsidRDefault="006913D8" w:rsidP="00C82DB1">
      <w:pPr>
        <w:autoSpaceDE w:val="0"/>
        <w:autoSpaceDN w:val="0"/>
        <w:adjustRightInd w:val="0"/>
        <w:spacing w:after="200"/>
        <w:rPr>
          <w:rFonts w:ascii="Times New Roman" w:eastAsia="Calibri" w:hAnsi="Times New Roman" w:cs="Times New Roman"/>
          <w:lang w:eastAsia="en-US"/>
        </w:rPr>
      </w:pPr>
      <w:r w:rsidRPr="00020AF3">
        <w:rPr>
          <w:rFonts w:ascii="Times New Roman" w:eastAsia="Calibri" w:hAnsi="Times New Roman" w:cs="Times New Roman"/>
          <w:lang w:eastAsia="en-US"/>
        </w:rPr>
        <w:t xml:space="preserve">г. Нарьян-Мар                                </w:t>
      </w:r>
      <w:r w:rsidR="00020AF3">
        <w:rPr>
          <w:rFonts w:ascii="Times New Roman" w:eastAsia="Calibri" w:hAnsi="Times New Roman" w:cs="Times New Roman"/>
          <w:lang w:eastAsia="en-US"/>
        </w:rPr>
        <w:t xml:space="preserve">                                                                </w:t>
      </w:r>
      <w:r w:rsidRPr="00020AF3">
        <w:rPr>
          <w:rFonts w:ascii="Times New Roman" w:eastAsia="Calibri" w:hAnsi="Times New Roman" w:cs="Times New Roman"/>
          <w:lang w:eastAsia="en-US"/>
        </w:rPr>
        <w:t xml:space="preserve">          "__" __________ 2021 г.</w:t>
      </w:r>
    </w:p>
    <w:p w:rsidR="006913D8" w:rsidRPr="006913D8" w:rsidRDefault="006913D8" w:rsidP="00C82DB1">
      <w:pPr>
        <w:autoSpaceDE w:val="0"/>
        <w:autoSpaceDN w:val="0"/>
        <w:adjustRightInd w:val="0"/>
        <w:ind w:firstLine="567"/>
        <w:rPr>
          <w:rFonts w:ascii="Times New Roman" w:eastAsia="Times New Roman" w:hAnsi="Times New Roman" w:cs="Times New Roman"/>
        </w:rPr>
      </w:pPr>
      <w:r w:rsidRPr="00020AF3">
        <w:rPr>
          <w:rFonts w:ascii="Times New Roman" w:eastAsia="Times New Roman" w:hAnsi="Times New Roman" w:cs="Times New Roman"/>
          <w:b/>
        </w:rPr>
        <w:t xml:space="preserve">Нарьян-Марское муниципальное унитарное предприятие объединенных котельных и </w:t>
      </w:r>
      <w:r w:rsidRPr="006913D8">
        <w:rPr>
          <w:rFonts w:ascii="Times New Roman" w:eastAsia="Times New Roman" w:hAnsi="Times New Roman" w:cs="Times New Roman"/>
          <w:b/>
        </w:rPr>
        <w:t>тепловых сетей</w:t>
      </w:r>
      <w:r w:rsidRPr="006913D8">
        <w:rPr>
          <w:rFonts w:ascii="Times New Roman" w:eastAsia="Times New Roman" w:hAnsi="Times New Roman" w:cs="Times New Roman"/>
        </w:rPr>
        <w:t xml:space="preserve">, именуемое в дальнейшем "Организация водопроводно-канализационного хозяйства", в лице директора </w:t>
      </w:r>
      <w:r w:rsidRPr="006913D8">
        <w:rPr>
          <w:rFonts w:ascii="Times New Roman" w:eastAsia="Times New Roman" w:hAnsi="Times New Roman" w:cs="Times New Roman"/>
          <w:b/>
        </w:rPr>
        <w:t>Бетхер Натальи Николаевны,</w:t>
      </w:r>
      <w:r w:rsidRPr="006913D8">
        <w:rPr>
          <w:rFonts w:ascii="Times New Roman" w:eastAsia="Times New Roman" w:hAnsi="Times New Roman" w:cs="Times New Roman"/>
        </w:rPr>
        <w:t xml:space="preserve"> действующей  на основании Устава, с одной стороны,</w:t>
      </w:r>
    </w:p>
    <w:p w:rsidR="006913D8" w:rsidRPr="006913D8" w:rsidRDefault="006913D8" w:rsidP="00C82DB1">
      <w:pPr>
        <w:autoSpaceDE w:val="0"/>
        <w:autoSpaceDN w:val="0"/>
        <w:adjustRightInd w:val="0"/>
        <w:ind w:firstLine="567"/>
        <w:rPr>
          <w:rFonts w:ascii="Times New Roman" w:eastAsia="Times New Roman" w:hAnsi="Times New Roman" w:cs="Times New Roman"/>
        </w:rPr>
      </w:pPr>
      <w:r w:rsidRPr="006913D8">
        <w:rPr>
          <w:rFonts w:ascii="Times New Roman" w:eastAsia="Times New Roman" w:hAnsi="Times New Roman" w:cs="Times New Roman"/>
        </w:rPr>
        <w:t xml:space="preserve">и </w:t>
      </w:r>
      <w:r w:rsidRPr="006913D8">
        <w:rPr>
          <w:rFonts w:ascii="Times New Roman" w:eastAsia="Times New Roman" w:hAnsi="Times New Roman" w:cs="Times New Roman"/>
          <w:b/>
        </w:rPr>
        <w:t>_________________________________</w:t>
      </w:r>
      <w:r w:rsidRPr="006913D8">
        <w:rPr>
          <w:rFonts w:ascii="Times New Roman" w:eastAsia="Times New Roman" w:hAnsi="Times New Roman" w:cs="Times New Roman"/>
        </w:rPr>
        <w:t xml:space="preserve">, именуемое в дальнейшем "Абонент", в лице директора </w:t>
      </w:r>
      <w:r w:rsidRPr="006913D8">
        <w:rPr>
          <w:rFonts w:ascii="Times New Roman" w:eastAsia="Times New Roman" w:hAnsi="Times New Roman" w:cs="Times New Roman"/>
          <w:b/>
        </w:rPr>
        <w:t xml:space="preserve">___________________________________, </w:t>
      </w:r>
      <w:r w:rsidRPr="006913D8">
        <w:rPr>
          <w:rFonts w:ascii="Times New Roman" w:eastAsia="Times New Roman" w:hAnsi="Times New Roman" w:cs="Times New Roman"/>
        </w:rPr>
        <w:t xml:space="preserve"> с другой стороны,  именуемые  в дальнейшем Сторонами, заключили настоящий Договор о нижеследующем:</w:t>
      </w:r>
    </w:p>
    <w:p w:rsidR="006913D8" w:rsidRPr="006913D8" w:rsidRDefault="006913D8" w:rsidP="00C82DB1">
      <w:pPr>
        <w:autoSpaceDE w:val="0"/>
        <w:autoSpaceDN w:val="0"/>
        <w:adjustRightInd w:val="0"/>
        <w:rPr>
          <w:rFonts w:ascii="Times New Roman" w:eastAsia="Calibri" w:hAnsi="Times New Roman" w:cs="Times New Roman"/>
          <w:lang w:eastAsia="en-US"/>
        </w:rPr>
      </w:pPr>
    </w:p>
    <w:p w:rsidR="006913D8" w:rsidRPr="006913D8" w:rsidRDefault="006913D8" w:rsidP="00C82DB1">
      <w:pPr>
        <w:autoSpaceDE w:val="0"/>
        <w:autoSpaceDN w:val="0"/>
        <w:adjustRightInd w:val="0"/>
        <w:jc w:val="center"/>
        <w:outlineLvl w:val="1"/>
        <w:rPr>
          <w:rFonts w:ascii="Times New Roman" w:eastAsia="Calibri" w:hAnsi="Times New Roman" w:cs="Times New Roman"/>
          <w:lang w:eastAsia="en-US"/>
        </w:rPr>
      </w:pPr>
      <w:r w:rsidRPr="006913D8">
        <w:rPr>
          <w:rFonts w:ascii="Times New Roman" w:eastAsia="Calibri" w:hAnsi="Times New Roman" w:cs="Times New Roman"/>
          <w:lang w:eastAsia="en-US"/>
        </w:rPr>
        <w:t>I. Предмет договора</w:t>
      </w:r>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1. </w:t>
      </w:r>
      <w:proofErr w:type="gramStart"/>
      <w:r w:rsidRPr="006913D8">
        <w:rPr>
          <w:rFonts w:ascii="Times New Roman" w:eastAsia="Calibri" w:hAnsi="Times New Roman" w:cs="Times New Roman"/>
          <w:lang w:eastAsia="en-US"/>
        </w:rPr>
        <w:t>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очистку и сброс в водный объект, а абонент обязуется соблюдать режим водоотведения,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w:t>
      </w:r>
      <w:proofErr w:type="gramEnd"/>
      <w:r w:rsidRPr="006913D8">
        <w:rPr>
          <w:rFonts w:ascii="Times New Roman" w:eastAsia="Calibri" w:hAnsi="Times New Roman" w:cs="Times New Roman"/>
          <w:lang w:eastAsia="en-US"/>
        </w:rPr>
        <w:t xml:space="preserve"> централизованные системы водоотведения сточных вод (далее - нормативы по объему сточных вод) и нормативы состава сточных вод и производить организации водопроводно-канализационного хозяйства оплату водоотведения в сроки и порядке, которые определены в настоящем договоре.</w:t>
      </w:r>
    </w:p>
    <w:p w:rsidR="00020AF3" w:rsidRDefault="006913D8" w:rsidP="00C82DB1">
      <w:pPr>
        <w:widowControl w:val="0"/>
        <w:autoSpaceDE w:val="0"/>
        <w:autoSpaceDN w:val="0"/>
        <w:ind w:firstLine="540"/>
        <w:rPr>
          <w:rFonts w:ascii="Times New Roman" w:eastAsia="Times New Roman" w:hAnsi="Times New Roman" w:cs="Times New Roman"/>
        </w:rPr>
      </w:pPr>
      <w:r w:rsidRPr="006913D8">
        <w:rPr>
          <w:rFonts w:ascii="Times New Roman" w:eastAsia="Times New Roman" w:hAnsi="Times New Roman" w:cs="Times New Roman"/>
        </w:rPr>
        <w:t>1.1. Транспортировку сточных вод на очистны</w:t>
      </w:r>
      <w:r w:rsidR="00020AF3">
        <w:rPr>
          <w:rFonts w:ascii="Times New Roman" w:eastAsia="Times New Roman" w:hAnsi="Times New Roman" w:cs="Times New Roman"/>
        </w:rPr>
        <w:t>е</w:t>
      </w:r>
      <w:r w:rsidRPr="006913D8">
        <w:rPr>
          <w:rFonts w:ascii="Times New Roman" w:eastAsia="Times New Roman" w:hAnsi="Times New Roman" w:cs="Times New Roman"/>
        </w:rPr>
        <w:t xml:space="preserve"> сооружени</w:t>
      </w:r>
      <w:r w:rsidR="00020AF3">
        <w:rPr>
          <w:rFonts w:ascii="Times New Roman" w:eastAsia="Times New Roman" w:hAnsi="Times New Roman" w:cs="Times New Roman"/>
        </w:rPr>
        <w:t>я</w:t>
      </w:r>
      <w:r w:rsidRPr="006913D8">
        <w:rPr>
          <w:rFonts w:ascii="Times New Roman" w:eastAsia="Times New Roman" w:hAnsi="Times New Roman" w:cs="Times New Roman"/>
        </w:rPr>
        <w:t xml:space="preserve"> Абонент осуществляет самостоятельно. Прием сточных вод на очистных сооружениях производится с 08:00 часов до 20:00 часов.</w:t>
      </w:r>
    </w:p>
    <w:p w:rsidR="00020AF3" w:rsidRPr="0097398E" w:rsidRDefault="006913D8" w:rsidP="00C82DB1">
      <w:pPr>
        <w:widowControl w:val="0"/>
        <w:autoSpaceDE w:val="0"/>
        <w:autoSpaceDN w:val="0"/>
        <w:ind w:firstLine="540"/>
        <w:rPr>
          <w:rFonts w:ascii="Times New Roman" w:eastAsia="Times New Roman" w:hAnsi="Times New Roman" w:cs="Times New Roman"/>
          <w:color w:val="3333FF"/>
        </w:rPr>
      </w:pPr>
      <w:r w:rsidRPr="006913D8">
        <w:rPr>
          <w:rFonts w:ascii="Times New Roman" w:eastAsia="Calibri" w:hAnsi="Times New Roman" w:cs="Times New Roman"/>
          <w:lang w:eastAsia="en-US"/>
        </w:rPr>
        <w:t xml:space="preserve">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w:t>
      </w:r>
      <w:hyperlink w:anchor="Par305" w:history="1">
        <w:r w:rsidRPr="006913D8">
          <w:rPr>
            <w:rFonts w:ascii="Times New Roman" w:eastAsia="Calibri" w:hAnsi="Times New Roman" w:cs="Times New Roman"/>
            <w:color w:val="0000FF"/>
            <w:lang w:eastAsia="en-US"/>
          </w:rPr>
          <w:t>форме</w:t>
        </w:r>
      </w:hyperlink>
      <w:r w:rsidRPr="006913D8">
        <w:rPr>
          <w:rFonts w:ascii="Times New Roman" w:eastAsia="Calibri" w:hAnsi="Times New Roman" w:cs="Times New Roman"/>
          <w:lang w:eastAsia="en-US"/>
        </w:rPr>
        <w:t xml:space="preserve"> согласно </w:t>
      </w:r>
      <w:r w:rsidRPr="0097398E">
        <w:rPr>
          <w:rFonts w:ascii="Times New Roman" w:eastAsia="Calibri" w:hAnsi="Times New Roman" w:cs="Times New Roman"/>
          <w:color w:val="0000FF"/>
          <w:lang w:eastAsia="en-US"/>
        </w:rPr>
        <w:t>приложению N 1.</w:t>
      </w:r>
    </w:p>
    <w:p w:rsidR="006913D8" w:rsidRPr="00020AF3" w:rsidRDefault="006913D8" w:rsidP="00C82DB1">
      <w:pPr>
        <w:widowControl w:val="0"/>
        <w:autoSpaceDE w:val="0"/>
        <w:autoSpaceDN w:val="0"/>
        <w:ind w:firstLine="540"/>
        <w:rPr>
          <w:rFonts w:ascii="Times New Roman" w:eastAsia="Times New Roman" w:hAnsi="Times New Roman" w:cs="Times New Roman"/>
        </w:rPr>
      </w:pPr>
      <w:r w:rsidRPr="006913D8">
        <w:rPr>
          <w:rFonts w:ascii="Times New Roman" w:eastAsia="Calibri" w:hAnsi="Times New Roman" w:cs="Times New Roman"/>
          <w:lang w:eastAsia="en-US"/>
        </w:rPr>
        <w:t xml:space="preserve">3. Акт разграничения балансовой принадлежности и эксплуатационной ответственности, приведенный в </w:t>
      </w:r>
      <w:hyperlink w:anchor="Par305" w:history="1">
        <w:r w:rsidRPr="006913D8">
          <w:rPr>
            <w:rFonts w:ascii="Times New Roman" w:eastAsia="Calibri" w:hAnsi="Times New Roman" w:cs="Times New Roman"/>
            <w:color w:val="0000FF"/>
            <w:lang w:eastAsia="en-US"/>
          </w:rPr>
          <w:t>приложении N 1</w:t>
        </w:r>
      </w:hyperlink>
      <w:r w:rsidRPr="006913D8">
        <w:rPr>
          <w:rFonts w:ascii="Times New Roman" w:eastAsia="Calibri" w:hAnsi="Times New Roman" w:cs="Times New Roman"/>
          <w:lang w:eastAsia="en-US"/>
        </w:rPr>
        <w:t xml:space="preserve"> к настоящему договору, подлежит подписанию при заключении настоящего договора и является его неотъемлемой частью.</w:t>
      </w:r>
    </w:p>
    <w:p w:rsidR="006913D8" w:rsidRPr="006913D8" w:rsidRDefault="00CA1EB5" w:rsidP="00C82DB1">
      <w:pPr>
        <w:autoSpaceDE w:val="0"/>
        <w:autoSpaceDN w:val="0"/>
        <w:adjustRightInd w:val="0"/>
        <w:ind w:firstLine="540"/>
        <w:rPr>
          <w:rFonts w:ascii="Times New Roman" w:eastAsia="Calibri" w:hAnsi="Times New Roman" w:cs="Times New Roman"/>
          <w:lang w:eastAsia="en-US"/>
        </w:rPr>
      </w:pPr>
      <w:r>
        <w:rPr>
          <w:rFonts w:ascii="Times New Roman" w:eastAsia="Calibri" w:hAnsi="Times New Roman" w:cs="Times New Roman"/>
          <w:lang w:eastAsia="en-US"/>
        </w:rPr>
        <w:t xml:space="preserve">3.1. </w:t>
      </w:r>
      <w:r w:rsidR="006913D8" w:rsidRPr="006913D8">
        <w:rPr>
          <w:rFonts w:ascii="Times New Roman" w:eastAsia="Calibri" w:hAnsi="Times New Roman" w:cs="Times New Roman"/>
          <w:lang w:eastAsia="en-US"/>
        </w:rPr>
        <w:t>Объектом является: ________________________________________.</w:t>
      </w: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p>
    <w:p w:rsidR="006913D8" w:rsidRPr="006913D8" w:rsidRDefault="006913D8" w:rsidP="00C82DB1">
      <w:pPr>
        <w:autoSpaceDE w:val="0"/>
        <w:autoSpaceDN w:val="0"/>
        <w:adjustRightInd w:val="0"/>
        <w:jc w:val="center"/>
        <w:outlineLvl w:val="1"/>
        <w:rPr>
          <w:rFonts w:ascii="Times New Roman" w:eastAsia="Calibri" w:hAnsi="Times New Roman" w:cs="Times New Roman"/>
          <w:lang w:eastAsia="en-US"/>
        </w:rPr>
      </w:pPr>
      <w:r w:rsidRPr="006913D8">
        <w:rPr>
          <w:rFonts w:ascii="Times New Roman" w:eastAsia="Calibri" w:hAnsi="Times New Roman" w:cs="Times New Roman"/>
          <w:lang w:eastAsia="en-US"/>
        </w:rPr>
        <w:t>II. Сроки и режим приема сточных вод</w:t>
      </w:r>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p>
    <w:p w:rsidR="0097398E"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4. Датой начала приема сточных вод является </w:t>
      </w:r>
      <w:r w:rsidRPr="006913D8">
        <w:rPr>
          <w:rFonts w:ascii="Times New Roman" w:eastAsia="Calibri" w:hAnsi="Times New Roman" w:cs="Times New Roman"/>
          <w:b/>
          <w:lang w:eastAsia="en-US"/>
        </w:rPr>
        <w:t>"01" января 2021 г.</w:t>
      </w: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hyperlink w:anchor="Par361" w:history="1">
        <w:r w:rsidRPr="006913D8">
          <w:rPr>
            <w:rFonts w:ascii="Times New Roman" w:eastAsia="Calibri" w:hAnsi="Times New Roman" w:cs="Times New Roman"/>
            <w:color w:val="0000FF"/>
            <w:lang w:eastAsia="en-US"/>
          </w:rPr>
          <w:t>приложению N 2</w:t>
        </w:r>
      </w:hyperlink>
      <w:r w:rsidRPr="006913D8">
        <w:rPr>
          <w:rFonts w:ascii="Times New Roman" w:eastAsia="Calibri" w:hAnsi="Times New Roman" w:cs="Times New Roman"/>
          <w:lang w:eastAsia="en-US"/>
        </w:rPr>
        <w:t>.</w:t>
      </w: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p>
    <w:p w:rsidR="006913D8" w:rsidRPr="006913D8" w:rsidRDefault="006913D8" w:rsidP="00C82DB1">
      <w:pPr>
        <w:autoSpaceDE w:val="0"/>
        <w:autoSpaceDN w:val="0"/>
        <w:adjustRightInd w:val="0"/>
        <w:jc w:val="center"/>
        <w:outlineLvl w:val="1"/>
        <w:rPr>
          <w:rFonts w:ascii="Times New Roman" w:eastAsia="Calibri" w:hAnsi="Times New Roman" w:cs="Times New Roman"/>
          <w:lang w:eastAsia="en-US"/>
        </w:rPr>
      </w:pPr>
      <w:r w:rsidRPr="006913D8">
        <w:rPr>
          <w:rFonts w:ascii="Times New Roman" w:eastAsia="Calibri" w:hAnsi="Times New Roman" w:cs="Times New Roman"/>
          <w:lang w:eastAsia="en-US"/>
        </w:rPr>
        <w:t>III. Тарифы, сроки и порядок оплаты</w:t>
      </w:r>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6913D8">
        <w:rPr>
          <w:rFonts w:ascii="Times New Roman" w:eastAsia="Calibri" w:hAnsi="Times New Roman" w:cs="Times New Roman"/>
          <w:lang w:eastAsia="en-US"/>
        </w:rPr>
        <w:t>двухставочных</w:t>
      </w:r>
      <w:proofErr w:type="spellEnd"/>
      <w:r w:rsidRPr="006913D8">
        <w:rPr>
          <w:rFonts w:ascii="Times New Roman" w:eastAsia="Calibri" w:hAnsi="Times New Roman" w:cs="Times New Roman"/>
          <w:lang w:eastAsia="en-US"/>
        </w:rPr>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p w:rsidR="006913D8" w:rsidRPr="006913D8" w:rsidRDefault="006913D8" w:rsidP="00C82DB1">
      <w:pPr>
        <w:widowControl w:val="0"/>
        <w:autoSpaceDE w:val="0"/>
        <w:autoSpaceDN w:val="0"/>
        <w:ind w:firstLine="540"/>
        <w:rPr>
          <w:rFonts w:ascii="Times New Roman" w:eastAsia="Times New Roman" w:hAnsi="Times New Roman" w:cs="Times New Roman"/>
          <w:sz w:val="23"/>
          <w:szCs w:val="23"/>
        </w:rPr>
      </w:pPr>
      <w:bookmarkStart w:id="0" w:name="Par55"/>
      <w:bookmarkEnd w:id="0"/>
      <w:r w:rsidRPr="006913D8">
        <w:rPr>
          <w:rFonts w:ascii="Times New Roman" w:eastAsia="Times New Roman" w:hAnsi="Times New Roman" w:cs="Times New Roman"/>
          <w:sz w:val="23"/>
          <w:szCs w:val="23"/>
        </w:rPr>
        <w:t xml:space="preserve">Тариф на очистку сточных вод, установленный на момент заключения договора, составляет: </w:t>
      </w:r>
    </w:p>
    <w:p w:rsidR="00D633AD" w:rsidRPr="00D633AD" w:rsidRDefault="00D633AD" w:rsidP="00D633AD">
      <w:pPr>
        <w:widowControl w:val="0"/>
        <w:autoSpaceDE w:val="0"/>
        <w:autoSpaceDN w:val="0"/>
        <w:ind w:firstLine="567"/>
        <w:rPr>
          <w:rFonts w:ascii="Times New Roman" w:eastAsia="Times New Roman" w:hAnsi="Times New Roman" w:cs="Times New Roman"/>
        </w:rPr>
      </w:pPr>
      <w:proofErr w:type="gramStart"/>
      <w:r w:rsidRPr="00D633AD">
        <w:rPr>
          <w:rFonts w:ascii="Times New Roman" w:eastAsia="Times New Roman" w:hAnsi="Times New Roman" w:cs="Times New Roman"/>
          <w:b/>
        </w:rPr>
        <w:t xml:space="preserve">- </w:t>
      </w:r>
      <w:r w:rsidRPr="00D633AD">
        <w:rPr>
          <w:rFonts w:ascii="Times New Roman" w:eastAsia="Times New Roman" w:hAnsi="Times New Roman" w:cs="Times New Roman"/>
        </w:rPr>
        <w:t>с 01.01.2021 г. по 30.06.2021 г. – 106, 35 руб./1 куб. м. без НДС;</w:t>
      </w:r>
      <w:proofErr w:type="gramEnd"/>
    </w:p>
    <w:p w:rsidR="00D633AD" w:rsidRPr="00D633AD" w:rsidRDefault="00D633AD" w:rsidP="00D633AD">
      <w:pPr>
        <w:widowControl w:val="0"/>
        <w:autoSpaceDE w:val="0"/>
        <w:autoSpaceDN w:val="0"/>
        <w:ind w:firstLine="567"/>
        <w:rPr>
          <w:rFonts w:ascii="Times New Roman" w:eastAsia="Times New Roman" w:hAnsi="Times New Roman" w:cs="Times New Roman"/>
        </w:rPr>
      </w:pPr>
      <w:r w:rsidRPr="00D633AD">
        <w:rPr>
          <w:rFonts w:ascii="Times New Roman" w:eastAsia="Times New Roman" w:hAnsi="Times New Roman" w:cs="Times New Roman"/>
          <w:b/>
        </w:rPr>
        <w:t xml:space="preserve">- </w:t>
      </w:r>
      <w:r w:rsidRPr="00D633AD">
        <w:rPr>
          <w:rFonts w:ascii="Times New Roman" w:eastAsia="Times New Roman" w:hAnsi="Times New Roman" w:cs="Times New Roman"/>
        </w:rPr>
        <w:t>с 01.07.2021 г. по 31.12.2021 г. – 110, 36 руб./1 куб. м. без НДС;</w:t>
      </w:r>
    </w:p>
    <w:p w:rsidR="00837CC2" w:rsidRDefault="00C82DB1" w:rsidP="00C82DB1">
      <w:pPr>
        <w:autoSpaceDE w:val="0"/>
        <w:autoSpaceDN w:val="0"/>
        <w:adjustRightInd w:val="0"/>
        <w:spacing w:before="220"/>
        <w:ind w:firstLine="540"/>
        <w:rPr>
          <w:rFonts w:ascii="Times New Roman" w:eastAsia="Calibri" w:hAnsi="Times New Roman" w:cs="Times New Roman"/>
          <w:lang w:eastAsia="en-US"/>
        </w:rPr>
      </w:pPr>
      <w:r>
        <w:rPr>
          <w:rFonts w:ascii="Times New Roman" w:eastAsia="Calibri" w:hAnsi="Times New Roman" w:cs="Times New Roman"/>
          <w:lang w:eastAsia="en-US"/>
        </w:rPr>
        <w:lastRenderedPageBreak/>
        <w:t xml:space="preserve">6.1. </w:t>
      </w:r>
      <w:r w:rsidR="00837CC2">
        <w:rPr>
          <w:rFonts w:ascii="Times New Roman" w:eastAsia="Calibri" w:hAnsi="Times New Roman" w:cs="Times New Roman"/>
          <w:lang w:eastAsia="en-US"/>
        </w:rPr>
        <w:t>Цена настоящего Договора составляет</w:t>
      </w:r>
      <w:proofErr w:type="gramStart"/>
      <w:r w:rsidR="00837CC2">
        <w:rPr>
          <w:rFonts w:ascii="Times New Roman" w:eastAsia="Calibri" w:hAnsi="Times New Roman" w:cs="Times New Roman"/>
          <w:lang w:eastAsia="en-US"/>
        </w:rPr>
        <w:t xml:space="preserve"> </w:t>
      </w:r>
      <w:r>
        <w:rPr>
          <w:rFonts w:ascii="Times New Roman" w:eastAsia="Calibri" w:hAnsi="Times New Roman" w:cs="Times New Roman"/>
          <w:b/>
          <w:lang w:eastAsia="en-US"/>
        </w:rPr>
        <w:t>_______________</w:t>
      </w:r>
      <w:r w:rsidR="00837CC2" w:rsidRPr="00C82DB1">
        <w:rPr>
          <w:rFonts w:ascii="Times New Roman" w:eastAsia="Calibri" w:hAnsi="Times New Roman" w:cs="Times New Roman"/>
          <w:b/>
          <w:lang w:eastAsia="en-US"/>
        </w:rPr>
        <w:t>_________ (__________________ )</w:t>
      </w:r>
      <w:r w:rsidRPr="00C82DB1">
        <w:rPr>
          <w:rFonts w:ascii="Times New Roman" w:eastAsia="Calibri" w:hAnsi="Times New Roman" w:cs="Times New Roman"/>
          <w:b/>
          <w:lang w:eastAsia="en-US"/>
        </w:rPr>
        <w:t xml:space="preserve"> </w:t>
      </w:r>
      <w:proofErr w:type="gramEnd"/>
      <w:r w:rsidRPr="00C82DB1">
        <w:rPr>
          <w:rFonts w:ascii="Times New Roman" w:eastAsia="Calibri" w:hAnsi="Times New Roman" w:cs="Times New Roman"/>
          <w:b/>
          <w:lang w:eastAsia="en-US"/>
        </w:rPr>
        <w:t xml:space="preserve">рублей ______ копеек,  в </w:t>
      </w:r>
      <w:proofErr w:type="spellStart"/>
      <w:r w:rsidRPr="00C82DB1">
        <w:rPr>
          <w:rFonts w:ascii="Times New Roman" w:eastAsia="Calibri" w:hAnsi="Times New Roman" w:cs="Times New Roman"/>
          <w:b/>
          <w:lang w:eastAsia="en-US"/>
        </w:rPr>
        <w:t>т.ч</w:t>
      </w:r>
      <w:proofErr w:type="spellEnd"/>
      <w:r w:rsidRPr="00C82DB1">
        <w:rPr>
          <w:rFonts w:ascii="Times New Roman" w:eastAsia="Calibri" w:hAnsi="Times New Roman" w:cs="Times New Roman"/>
          <w:b/>
          <w:lang w:eastAsia="en-US"/>
        </w:rPr>
        <w:t>. НДС.</w:t>
      </w:r>
    </w:p>
    <w:p w:rsidR="006913D8" w:rsidRPr="006913D8" w:rsidRDefault="006913D8" w:rsidP="00C82DB1">
      <w:pPr>
        <w:autoSpaceDE w:val="0"/>
        <w:autoSpaceDN w:val="0"/>
        <w:adjustRightInd w:val="0"/>
        <w:spacing w:before="22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7. Расчетный период, установленный настоящим договором, равен одному календарному месяцу. </w:t>
      </w:r>
      <w:proofErr w:type="gramStart"/>
      <w:r w:rsidRPr="006913D8">
        <w:rPr>
          <w:rFonts w:ascii="Times New Roman" w:eastAsia="Calibri" w:hAnsi="Times New Roman" w:cs="Times New Roman"/>
          <w:lang w:eastAsia="en-US"/>
        </w:rPr>
        <w:t xml:space="preserve">Абонент вносит оплату по настоящему договору в следующем порядке (если иное не предусмотрено </w:t>
      </w:r>
      <w:hyperlink r:id="rId9" w:history="1">
        <w:r w:rsidRPr="006913D8">
          <w:rPr>
            <w:rFonts w:ascii="Times New Roman" w:eastAsia="Calibri" w:hAnsi="Times New Roman" w:cs="Times New Roman"/>
            <w:color w:val="0000FF"/>
            <w:lang w:eastAsia="en-US"/>
          </w:rPr>
          <w:t>Правилами</w:t>
        </w:r>
      </w:hyperlink>
      <w:r w:rsidRPr="006913D8">
        <w:rPr>
          <w:rFonts w:ascii="Times New Roman" w:eastAsia="Calibri" w:hAnsi="Times New Roman" w:cs="Times New Roman"/>
          <w:lang w:eastAsia="en-US"/>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roofErr w:type="gramEnd"/>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- 50 (30)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proofErr w:type="gramStart"/>
      <w:r w:rsidRPr="006913D8">
        <w:rPr>
          <w:rFonts w:ascii="Times New Roman" w:eastAsia="Calibri" w:hAnsi="Times New Roman" w:cs="Times New Roman"/>
          <w:lang w:eastAsia="en-US"/>
        </w:rPr>
        <w:t xml:space="preserve">- 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w:t>
      </w:r>
      <w:r w:rsidRPr="006913D8">
        <w:rPr>
          <w:rFonts w:ascii="Times New Roman" w:eastAsia="Calibri" w:hAnsi="Times New Roman" w:cs="Times New Roman"/>
          <w:b/>
          <w:lang w:eastAsia="en-US"/>
        </w:rPr>
        <w:t xml:space="preserve">до 25-го числа </w:t>
      </w:r>
      <w:r w:rsidRPr="006913D8">
        <w:rPr>
          <w:rFonts w:ascii="Times New Roman" w:eastAsia="Calibri" w:hAnsi="Times New Roman" w:cs="Times New Roman"/>
          <w:lang w:eastAsia="en-US"/>
        </w:rPr>
        <w:t xml:space="preserve">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w:t>
      </w:r>
      <w:r w:rsidR="0097398E">
        <w:rPr>
          <w:rFonts w:ascii="Times New Roman" w:eastAsia="Calibri" w:hAnsi="Times New Roman" w:cs="Times New Roman"/>
          <w:lang w:eastAsia="en-US"/>
        </w:rPr>
        <w:t>10</w:t>
      </w:r>
      <w:r w:rsidRPr="006913D8">
        <w:rPr>
          <w:rFonts w:ascii="Times New Roman" w:eastAsia="Calibri" w:hAnsi="Times New Roman" w:cs="Times New Roman"/>
          <w:lang w:eastAsia="en-US"/>
        </w:rPr>
        <w:t>-го числа месяца, следующего за расчетным месяцем.</w:t>
      </w:r>
      <w:proofErr w:type="gramEnd"/>
    </w:p>
    <w:p w:rsidR="006913D8" w:rsidRPr="006913D8" w:rsidRDefault="006913D8" w:rsidP="00C82DB1">
      <w:pPr>
        <w:autoSpaceDE w:val="0"/>
        <w:autoSpaceDN w:val="0"/>
        <w:adjustRightInd w:val="0"/>
        <w:ind w:firstLine="567"/>
        <w:rPr>
          <w:rFonts w:ascii="Times New Roman" w:eastAsia="Times New Roman" w:hAnsi="Times New Roman" w:cs="Times New Roman"/>
        </w:rPr>
      </w:pPr>
      <w:r w:rsidRPr="006913D8">
        <w:rPr>
          <w:rFonts w:ascii="Times New Roman" w:eastAsia="Times New Roman" w:hAnsi="Times New Roman" w:cs="Times New Roman"/>
        </w:rPr>
        <w:t xml:space="preserve">В платежном поручении на оплату в назначении платежа Абонент должен указать номер договора и универсального передаточного документа, на основании которого произведён платеж. В случае отсутствии в назначении платежа ссылки на конкретный универсальный передаточный документ, либо </w:t>
      </w:r>
      <w:proofErr w:type="gramStart"/>
      <w:r w:rsidRPr="006913D8">
        <w:rPr>
          <w:rFonts w:ascii="Times New Roman" w:eastAsia="Times New Roman" w:hAnsi="Times New Roman" w:cs="Times New Roman"/>
        </w:rPr>
        <w:t>указания</w:t>
      </w:r>
      <w:proofErr w:type="gramEnd"/>
      <w:r w:rsidRPr="006913D8">
        <w:rPr>
          <w:rFonts w:ascii="Times New Roman" w:eastAsia="Times New Roman" w:hAnsi="Times New Roman" w:cs="Times New Roman"/>
        </w:rPr>
        <w:t xml:space="preserve"> ранее оплаченного универсального передаточного документа, Абонент в</w:t>
      </w:r>
      <w:r w:rsidRPr="006913D8">
        <w:rPr>
          <w:rFonts w:ascii="Times New Roman" w:eastAsia="Times New Roman" w:hAnsi="Times New Roman" w:cs="Times New Roman"/>
          <w:b/>
        </w:rPr>
        <w:t xml:space="preserve"> 3</w:t>
      </w:r>
      <w:r w:rsidRPr="006913D8">
        <w:rPr>
          <w:rFonts w:ascii="Times New Roman" w:eastAsia="Times New Roman" w:hAnsi="Times New Roman" w:cs="Times New Roman"/>
        </w:rPr>
        <w:t xml:space="preserve">-х </w:t>
      </w:r>
      <w:proofErr w:type="spellStart"/>
      <w:r w:rsidRPr="006913D8">
        <w:rPr>
          <w:rFonts w:ascii="Times New Roman" w:eastAsia="Times New Roman" w:hAnsi="Times New Roman" w:cs="Times New Roman"/>
        </w:rPr>
        <w:t>дневный</w:t>
      </w:r>
      <w:proofErr w:type="spellEnd"/>
      <w:r w:rsidRPr="006913D8">
        <w:rPr>
          <w:rFonts w:ascii="Times New Roman" w:eastAsia="Times New Roman" w:hAnsi="Times New Roman" w:cs="Times New Roman"/>
        </w:rPr>
        <w:t xml:space="preserve"> срок с момента оплаты обязан направить в адрес Организации водопроводно-канализационного хозяйства уведомительное письмо с уточнением назначения платежа и номера универсального передаточного документа, в противном случае Организация водопроводно-канализационного хозяйства оставляет за собой право засчитывать сумму платежа в оплату любого универсального передаточного документа.</w:t>
      </w:r>
    </w:p>
    <w:p w:rsidR="006913D8" w:rsidRPr="006913D8" w:rsidRDefault="006913D8" w:rsidP="00C82DB1">
      <w:pPr>
        <w:autoSpaceDE w:val="0"/>
        <w:autoSpaceDN w:val="0"/>
        <w:adjustRightInd w:val="0"/>
        <w:ind w:firstLine="567"/>
        <w:rPr>
          <w:rFonts w:ascii="Times New Roman" w:eastAsia="Times New Roman" w:hAnsi="Times New Roman" w:cs="Times New Roman"/>
        </w:rPr>
      </w:pPr>
      <w:proofErr w:type="gramStart"/>
      <w:r w:rsidRPr="006913D8">
        <w:rPr>
          <w:rFonts w:ascii="Times New Roman" w:eastAsia="Calibri" w:hAnsi="Times New Roman" w:cs="Times New Roman"/>
          <w:lang w:eastAsia="en-US"/>
        </w:rPr>
        <w:t xml:space="preserve">В случае если объем фактически оказанной услуги водоотведения за истекший месяц, определенный в соответствии с </w:t>
      </w:r>
      <w:hyperlink r:id="rId10" w:history="1">
        <w:r w:rsidRPr="006913D8">
          <w:rPr>
            <w:rFonts w:ascii="Times New Roman" w:eastAsia="Calibri" w:hAnsi="Times New Roman" w:cs="Times New Roman"/>
            <w:color w:val="0000FF"/>
            <w:lang w:eastAsia="en-US"/>
          </w:rPr>
          <w:t>Правилами</w:t>
        </w:r>
      </w:hyperlink>
      <w:r w:rsidRPr="006913D8">
        <w:rPr>
          <w:rFonts w:ascii="Times New Roman" w:eastAsia="Calibri" w:hAnsi="Times New Roman" w:cs="Times New Roman"/>
          <w:lang w:eastAsia="en-US"/>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w:t>
      </w:r>
      <w:proofErr w:type="gramEnd"/>
      <w:r w:rsidRPr="006913D8">
        <w:rPr>
          <w:rFonts w:ascii="Times New Roman" w:eastAsia="Calibri" w:hAnsi="Times New Roman" w:cs="Times New Roman"/>
          <w:lang w:eastAsia="en-US"/>
        </w:rPr>
        <w:t xml:space="preserve"> произведена оплата, излишне уплаченная сумма засчитывается в счет последующего платежа за следующий месяц.</w:t>
      </w:r>
    </w:p>
    <w:p w:rsidR="006913D8" w:rsidRPr="006913D8" w:rsidRDefault="006913D8" w:rsidP="00C82DB1">
      <w:pPr>
        <w:autoSpaceDE w:val="0"/>
        <w:autoSpaceDN w:val="0"/>
        <w:adjustRightInd w:val="0"/>
        <w:ind w:firstLine="567"/>
        <w:rPr>
          <w:rFonts w:ascii="Times New Roman" w:eastAsia="Times New Roman" w:hAnsi="Times New Roman" w:cs="Times New Roman"/>
        </w:rPr>
      </w:pPr>
      <w:r w:rsidRPr="006913D8">
        <w:rPr>
          <w:rFonts w:ascii="Times New Roman" w:eastAsia="Calibri" w:hAnsi="Times New Roman" w:cs="Times New Roman"/>
          <w:lang w:eastAsia="en-US"/>
        </w:rPr>
        <w:t>Датой оплаты считается дата поступления денежных средств на расчетный счет организации водопроводно-канализационного хозяйства.</w:t>
      </w:r>
      <w:bookmarkStart w:id="1" w:name="Par64"/>
      <w:bookmarkEnd w:id="1"/>
    </w:p>
    <w:p w:rsidR="006913D8" w:rsidRPr="006913D8" w:rsidRDefault="006913D8" w:rsidP="00C82DB1">
      <w:pPr>
        <w:autoSpaceDE w:val="0"/>
        <w:autoSpaceDN w:val="0"/>
        <w:adjustRightInd w:val="0"/>
        <w:ind w:firstLine="567"/>
        <w:rPr>
          <w:rFonts w:ascii="Times New Roman" w:eastAsia="Times New Roman" w:hAnsi="Times New Roman" w:cs="Times New Roman"/>
        </w:rPr>
      </w:pPr>
      <w:r w:rsidRPr="006913D8">
        <w:rPr>
          <w:rFonts w:ascii="Times New Roman" w:eastAsia="Calibri" w:hAnsi="Times New Roman" w:cs="Times New Roman"/>
          <w:lang w:eastAsia="en-US"/>
        </w:rP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w:t>
      </w:r>
      <w:proofErr w:type="gramStart"/>
      <w:r w:rsidRPr="006913D8">
        <w:rPr>
          <w:rFonts w:ascii="Times New Roman" w:eastAsia="Calibri" w:hAnsi="Times New Roman" w:cs="Times New Roman"/>
          <w:lang w:eastAsia="en-US"/>
        </w:rPr>
        <w:t xml:space="preserve">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rsidRPr="006913D8">
        <w:rPr>
          <w:rFonts w:ascii="Times New Roman" w:eastAsia="Calibri" w:hAnsi="Times New Roman" w:cs="Times New Roman"/>
          <w:lang w:eastAsia="en-US"/>
        </w:rPr>
        <w:t>факсограмма</w:t>
      </w:r>
      <w:proofErr w:type="spellEnd"/>
      <w:r w:rsidRPr="006913D8">
        <w:rPr>
          <w:rFonts w:ascii="Times New Roman" w:eastAsia="Calibri" w:hAnsi="Times New Roman" w:cs="Times New Roman"/>
          <w:lang w:eastAsia="en-US"/>
        </w:rPr>
        <w:t>, телефонограмма, информационно-телекоммуникационная сеть "Интернет"), позволяющим подтвердить получение такого уведомления адресатом.</w:t>
      </w:r>
      <w:proofErr w:type="gramEnd"/>
      <w:r w:rsidRPr="006913D8">
        <w:rPr>
          <w:rFonts w:ascii="Times New Roman" w:eastAsia="Calibri" w:hAnsi="Times New Roman" w:cs="Times New Roman"/>
          <w:lang w:eastAsia="en-US"/>
        </w:rPr>
        <w:t xml:space="preserve">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6913D8" w:rsidRPr="006913D8" w:rsidRDefault="006913D8" w:rsidP="00C82DB1">
      <w:pPr>
        <w:autoSpaceDE w:val="0"/>
        <w:autoSpaceDN w:val="0"/>
        <w:adjustRightInd w:val="0"/>
        <w:spacing w:before="22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состава сточных вод рассчитываются в соответствии с требованиями законодательства Российской Федерации.</w:t>
      </w:r>
    </w:p>
    <w:p w:rsidR="006913D8" w:rsidRPr="006913D8" w:rsidRDefault="006913D8" w:rsidP="00C82DB1">
      <w:pPr>
        <w:autoSpaceDE w:val="0"/>
        <w:autoSpaceDN w:val="0"/>
        <w:adjustRightInd w:val="0"/>
        <w:spacing w:before="22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lastRenderedPageBreak/>
        <w:t xml:space="preserve">Оплата производится абонентом на основании счетов, выставляемых организацией водопроводно-канализационного хозяйства, в течение 7 рабочих дней </w:t>
      </w:r>
      <w:proofErr w:type="gramStart"/>
      <w:r w:rsidRPr="006913D8">
        <w:rPr>
          <w:rFonts w:ascii="Times New Roman" w:eastAsia="Calibri" w:hAnsi="Times New Roman" w:cs="Times New Roman"/>
          <w:lang w:eastAsia="en-US"/>
        </w:rPr>
        <w:t>с даты выставления</w:t>
      </w:r>
      <w:proofErr w:type="gramEnd"/>
      <w:r w:rsidRPr="006913D8">
        <w:rPr>
          <w:rFonts w:ascii="Times New Roman" w:eastAsia="Calibri" w:hAnsi="Times New Roman" w:cs="Times New Roman"/>
          <w:lang w:eastAsia="en-US"/>
        </w:rPr>
        <w:t xml:space="preserve"> счета.</w:t>
      </w:r>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p>
    <w:p w:rsidR="006913D8" w:rsidRPr="006913D8" w:rsidRDefault="006913D8" w:rsidP="00C82DB1">
      <w:pPr>
        <w:autoSpaceDE w:val="0"/>
        <w:autoSpaceDN w:val="0"/>
        <w:adjustRightInd w:val="0"/>
        <w:jc w:val="center"/>
        <w:outlineLvl w:val="1"/>
        <w:rPr>
          <w:rFonts w:ascii="Times New Roman" w:eastAsia="Calibri" w:hAnsi="Times New Roman" w:cs="Times New Roman"/>
          <w:lang w:eastAsia="en-US"/>
        </w:rPr>
      </w:pPr>
      <w:r w:rsidRPr="006913D8">
        <w:rPr>
          <w:rFonts w:ascii="Times New Roman" w:eastAsia="Calibri" w:hAnsi="Times New Roman" w:cs="Times New Roman"/>
          <w:lang w:eastAsia="en-US"/>
        </w:rPr>
        <w:t>IV. Права и обязанности сторон</w:t>
      </w:r>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10. Организация водопроводно-канализационного хозяйства обязана:</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в) соблюдать установленный режим приема сточных вод;</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е) требовать от абонента реализации мероприятий, направленных на достижение установленных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ж) осуществлять </w:t>
      </w:r>
      <w:proofErr w:type="gramStart"/>
      <w:r w:rsidRPr="006913D8">
        <w:rPr>
          <w:rFonts w:ascii="Times New Roman" w:eastAsia="Calibri" w:hAnsi="Times New Roman" w:cs="Times New Roman"/>
          <w:lang w:eastAsia="en-US"/>
        </w:rPr>
        <w:t>контроль за</w:t>
      </w:r>
      <w:proofErr w:type="gramEnd"/>
      <w:r w:rsidRPr="006913D8">
        <w:rPr>
          <w:rFonts w:ascii="Times New Roman" w:eastAsia="Calibri" w:hAnsi="Times New Roman" w:cs="Times New Roman"/>
          <w:lang w:eastAsia="en-US"/>
        </w:rPr>
        <w:t xml:space="preserve"> соблюдением абонентом режима водоотведения,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 в случае, если это влечет отключение или ограничение водоотведения в отношении абонента;</w:t>
      </w:r>
    </w:p>
    <w:p w:rsidR="006913D8"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л) опломбировать абоненту приборы учета сточных вод без взимания платы, за исключением случаев, предусмотренных </w:t>
      </w:r>
      <w:hyperlink r:id="rId11" w:history="1">
        <w:r w:rsidRPr="006913D8">
          <w:rPr>
            <w:rFonts w:ascii="Times New Roman" w:eastAsia="Calibri" w:hAnsi="Times New Roman" w:cs="Times New Roman"/>
            <w:color w:val="0000FF"/>
            <w:lang w:eastAsia="en-US"/>
          </w:rPr>
          <w:t>Правилами</w:t>
        </w:r>
      </w:hyperlink>
      <w:r w:rsidRPr="006913D8">
        <w:rPr>
          <w:rFonts w:ascii="Times New Roman" w:eastAsia="Calibri" w:hAnsi="Times New Roman" w:cs="Times New Roman"/>
          <w:lang w:eastAsia="en-US"/>
        </w:rPr>
        <w:t xml:space="preserve"> организации коммерческого учета воды, сточных вод, при которых взимается плата за опломбирование приборов учета.</w:t>
      </w:r>
    </w:p>
    <w:p w:rsidR="006913D8" w:rsidRPr="006913D8" w:rsidRDefault="006913D8" w:rsidP="00C82DB1">
      <w:pPr>
        <w:autoSpaceDE w:val="0"/>
        <w:autoSpaceDN w:val="0"/>
        <w:adjustRightInd w:val="0"/>
        <w:spacing w:before="22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11. Организация водопроводно-канализационного хозяйства имеет право:</w:t>
      </w:r>
    </w:p>
    <w:p w:rsidR="00C82DB1" w:rsidRDefault="006913D8" w:rsidP="00C82DB1">
      <w:pPr>
        <w:autoSpaceDE w:val="0"/>
        <w:autoSpaceDN w:val="0"/>
        <w:adjustRightInd w:val="0"/>
        <w:ind w:firstLine="540"/>
        <w:rPr>
          <w:rFonts w:ascii="Times New Roman" w:eastAsia="Calibri" w:hAnsi="Times New Roman" w:cs="Times New Roman"/>
          <w:lang w:eastAsia="en-US"/>
        </w:rPr>
      </w:pPr>
      <w:proofErr w:type="gramStart"/>
      <w:r w:rsidRPr="006913D8">
        <w:rPr>
          <w:rFonts w:ascii="Times New Roman" w:eastAsia="Calibri" w:hAnsi="Times New Roman" w:cs="Times New Roman"/>
          <w:lang w:eastAsia="en-US"/>
        </w:rPr>
        <w:t>а) осуществлять контроль за правильностью осуществления абонентом учета объемов отведенных сточных вод, осуществлять проверку состояния прибора учета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roofErr w:type="gramEnd"/>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б) осуществлять </w:t>
      </w:r>
      <w:proofErr w:type="gramStart"/>
      <w:r w:rsidRPr="006913D8">
        <w:rPr>
          <w:rFonts w:ascii="Times New Roman" w:eastAsia="Calibri" w:hAnsi="Times New Roman" w:cs="Times New Roman"/>
          <w:lang w:eastAsia="en-US"/>
        </w:rPr>
        <w:t>контроль за</w:t>
      </w:r>
      <w:proofErr w:type="gramEnd"/>
      <w:r w:rsidRPr="006913D8">
        <w:rPr>
          <w:rFonts w:ascii="Times New Roman" w:eastAsia="Calibri" w:hAnsi="Times New Roman" w:cs="Times New Roman"/>
          <w:lang w:eastAsia="en-US"/>
        </w:rPr>
        <w:t xml:space="preserve">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в) временно прекращать или ограничивать водоотведение в случаях, предусмотренных законодательством Российской Федерации;</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lastRenderedPageBreak/>
        <w:t>г) взимать с абонента плату за отведение сточных вод сверх установленных нормативов по объему сточных вод и нормативов состава сточных вод, плату за негативное воздействие на работу централизованной системы водоотведения;</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д) инициировать проведение сверки расчетов по настоящему договору;</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е) прекращать отведение сточных вод в случаях и порядке, которые предусмотрены Федеральным </w:t>
      </w:r>
      <w:hyperlink r:id="rId12" w:history="1">
        <w:r w:rsidRPr="006913D8">
          <w:rPr>
            <w:rFonts w:ascii="Times New Roman" w:eastAsia="Calibri" w:hAnsi="Times New Roman" w:cs="Times New Roman"/>
            <w:color w:val="0000FF"/>
            <w:lang w:eastAsia="en-US"/>
          </w:rPr>
          <w:t>законом</w:t>
        </w:r>
      </w:hyperlink>
      <w:r w:rsidRPr="006913D8">
        <w:rPr>
          <w:rFonts w:ascii="Times New Roman" w:eastAsia="Calibri" w:hAnsi="Times New Roman" w:cs="Times New Roman"/>
          <w:lang w:eastAsia="en-US"/>
        </w:rPr>
        <w:t xml:space="preserve"> "О водоснабжении и водоотведении" и </w:t>
      </w:r>
      <w:hyperlink r:id="rId13" w:history="1">
        <w:r w:rsidRPr="006913D8">
          <w:rPr>
            <w:rFonts w:ascii="Times New Roman" w:eastAsia="Calibri" w:hAnsi="Times New Roman" w:cs="Times New Roman"/>
            <w:color w:val="0000FF"/>
            <w:lang w:eastAsia="en-US"/>
          </w:rPr>
          <w:t>Правилами</w:t>
        </w:r>
      </w:hyperlink>
      <w:r w:rsidRPr="006913D8">
        <w:rPr>
          <w:rFonts w:ascii="Times New Roman" w:eastAsia="Calibri" w:hAnsi="Times New Roman" w:cs="Times New Roman"/>
          <w:lang w:eastAsia="en-US"/>
        </w:rPr>
        <w:t xml:space="preserve"> холодного водоснабжения и водоотведения;</w:t>
      </w: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proofErr w:type="gramStart"/>
      <w:r w:rsidRPr="006913D8">
        <w:rPr>
          <w:rFonts w:ascii="Times New Roman" w:eastAsia="Calibri" w:hAnsi="Times New Roman" w:cs="Times New Roman"/>
          <w:lang w:eastAsia="en-US"/>
        </w:rPr>
        <w:t xml:space="preserve">ж) иметь беспрепятственный доступ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 предусмотренном </w:t>
      </w:r>
      <w:hyperlink w:anchor="Par149" w:history="1">
        <w:r w:rsidRPr="006913D8">
          <w:rPr>
            <w:rFonts w:ascii="Times New Roman" w:eastAsia="Calibri" w:hAnsi="Times New Roman" w:cs="Times New Roman"/>
            <w:color w:val="0000FF"/>
            <w:lang w:eastAsia="en-US"/>
          </w:rPr>
          <w:t>разделом VI</w:t>
        </w:r>
      </w:hyperlink>
      <w:r w:rsidRPr="006913D8">
        <w:rPr>
          <w:rFonts w:ascii="Times New Roman" w:eastAsia="Calibri" w:hAnsi="Times New Roman" w:cs="Times New Roman"/>
          <w:lang w:eastAsia="en-US"/>
        </w:rPr>
        <w:t xml:space="preserve"> настоящего договора.</w:t>
      </w:r>
      <w:proofErr w:type="gramEnd"/>
    </w:p>
    <w:p w:rsidR="006913D8" w:rsidRPr="006913D8" w:rsidRDefault="006913D8" w:rsidP="00C82DB1">
      <w:pPr>
        <w:autoSpaceDE w:val="0"/>
        <w:autoSpaceDN w:val="0"/>
        <w:adjustRightInd w:val="0"/>
        <w:spacing w:before="22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12. Абонент обязан:</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C82DB1" w:rsidRDefault="006913D8" w:rsidP="00C82DB1">
      <w:pPr>
        <w:autoSpaceDE w:val="0"/>
        <w:autoSpaceDN w:val="0"/>
        <w:adjustRightInd w:val="0"/>
        <w:ind w:firstLine="540"/>
        <w:rPr>
          <w:rFonts w:ascii="Times New Roman" w:eastAsia="Calibri" w:hAnsi="Times New Roman" w:cs="Times New Roman"/>
          <w:lang w:eastAsia="en-US"/>
        </w:rPr>
      </w:pPr>
      <w:proofErr w:type="gramStart"/>
      <w:r w:rsidRPr="006913D8">
        <w:rPr>
          <w:rFonts w:ascii="Times New Roman" w:eastAsia="Calibri" w:hAnsi="Times New Roman" w:cs="Times New Roman"/>
          <w:lang w:eastAsia="en-US"/>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не допускать хранение предметов, препятствующих доступу к узлам и приборам учета, несанкционированное вмешательство в работу прибора учета (узла учета), механические, химические, электромагнитные или иные воздействия, которые могут искажать показания приборов учета;</w:t>
      </w:r>
      <w:proofErr w:type="gramEnd"/>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в) обеспечивать учет отводимых сточных вод в порядке, установленном </w:t>
      </w:r>
      <w:hyperlink w:anchor="Par121" w:history="1">
        <w:r w:rsidRPr="006913D8">
          <w:rPr>
            <w:rFonts w:ascii="Times New Roman" w:eastAsia="Calibri" w:hAnsi="Times New Roman" w:cs="Times New Roman"/>
            <w:color w:val="0000FF"/>
            <w:lang w:eastAsia="en-US"/>
          </w:rPr>
          <w:t>разделом V</w:t>
        </w:r>
      </w:hyperlink>
      <w:r w:rsidRPr="006913D8">
        <w:rPr>
          <w:rFonts w:ascii="Times New Roman" w:eastAsia="Calibri" w:hAnsi="Times New Roman" w:cs="Times New Roman"/>
          <w:lang w:eastAsia="en-US"/>
        </w:rPr>
        <w:t xml:space="preserve"> настоящего договора, и в соответствии с </w:t>
      </w:r>
      <w:hyperlink r:id="rId14" w:history="1">
        <w:r w:rsidRPr="006913D8">
          <w:rPr>
            <w:rFonts w:ascii="Times New Roman" w:eastAsia="Calibri" w:hAnsi="Times New Roman" w:cs="Times New Roman"/>
            <w:color w:val="0000FF"/>
            <w:lang w:eastAsia="en-US"/>
          </w:rPr>
          <w:t>Правилами</w:t>
        </w:r>
      </w:hyperlink>
      <w:r w:rsidRPr="006913D8">
        <w:rPr>
          <w:rFonts w:ascii="Times New Roman" w:eastAsia="Calibri" w:hAnsi="Times New Roman" w:cs="Times New Roman"/>
          <w:lang w:eastAsia="en-US"/>
        </w:rPr>
        <w:t xml:space="preserve"> организации коммерческого учета воды, сточных вод, если иное не предусмотрено настоящим договором;</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5" w:history="1">
        <w:r w:rsidRPr="006913D8">
          <w:rPr>
            <w:rFonts w:ascii="Times New Roman" w:eastAsia="Calibri" w:hAnsi="Times New Roman" w:cs="Times New Roman"/>
            <w:color w:val="0000FF"/>
            <w:lang w:eastAsia="en-US"/>
          </w:rPr>
          <w:t>Правилами</w:t>
        </w:r>
      </w:hyperlink>
      <w:r w:rsidRPr="006913D8">
        <w:rPr>
          <w:rFonts w:ascii="Times New Roman" w:eastAsia="Calibri" w:hAnsi="Times New Roman" w:cs="Times New Roman"/>
          <w:lang w:eastAsia="en-US"/>
        </w:rPr>
        <w:t xml:space="preserve"> холодного водоснабжения и водоотведения;</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д) соблюдать установленный настоящим договором режим водоотведения;</w:t>
      </w:r>
    </w:p>
    <w:p w:rsidR="00C82DB1" w:rsidRDefault="006913D8" w:rsidP="00C82DB1">
      <w:pPr>
        <w:autoSpaceDE w:val="0"/>
        <w:autoSpaceDN w:val="0"/>
        <w:adjustRightInd w:val="0"/>
        <w:ind w:firstLine="540"/>
        <w:rPr>
          <w:rFonts w:ascii="Times New Roman" w:eastAsia="Calibri" w:hAnsi="Times New Roman" w:cs="Times New Roman"/>
          <w:lang w:eastAsia="en-US"/>
        </w:rPr>
      </w:pPr>
      <w:proofErr w:type="gramStart"/>
      <w:r w:rsidRPr="006913D8">
        <w:rPr>
          <w:rFonts w:ascii="Times New Roman" w:eastAsia="Calibri" w:hAnsi="Times New Roman" w:cs="Times New Roman"/>
          <w:lang w:eastAsia="en-US"/>
        </w:rPr>
        <w:t xml:space="preserve">е) производить оплату по настоящему договору в порядке, размере и сроки, которые определены в соответствии с настоящим договором, в том числе в случае перехода прав на объекты, в отношении которых осуществляется водоотведение в соответствии с настоящим договором, до даты расторжения настоящего договора в соответствии с </w:t>
      </w:r>
      <w:hyperlink w:anchor="Par55" w:history="1">
        <w:r w:rsidRPr="006913D8">
          <w:rPr>
            <w:rFonts w:ascii="Times New Roman" w:eastAsia="Calibri" w:hAnsi="Times New Roman" w:cs="Times New Roman"/>
            <w:color w:val="0000FF"/>
            <w:lang w:eastAsia="en-US"/>
          </w:rPr>
          <w:t>пунктом 61(1)</w:t>
        </w:r>
      </w:hyperlink>
      <w:r w:rsidRPr="006913D8">
        <w:rPr>
          <w:rFonts w:ascii="Times New Roman" w:eastAsia="Calibri" w:hAnsi="Times New Roman" w:cs="Times New Roman"/>
          <w:lang w:eastAsia="en-US"/>
        </w:rPr>
        <w:t xml:space="preserve"> настоящего договора, вносить плату за негативное воздействие на работу централизованной системы водоотведения</w:t>
      </w:r>
      <w:proofErr w:type="gramEnd"/>
      <w:r w:rsidRPr="006913D8">
        <w:rPr>
          <w:rFonts w:ascii="Times New Roman" w:eastAsia="Calibri" w:hAnsi="Times New Roman" w:cs="Times New Roman"/>
          <w:lang w:eastAsia="en-US"/>
        </w:rPr>
        <w:t xml:space="preserve"> и плату за нарушение нормативов по объему сточных вод и нормативов состава сточных вод, а также в случаях, установленных законодательством Российской Федерации, возмещать вред, причиненный водному объекту;</w:t>
      </w:r>
    </w:p>
    <w:p w:rsidR="00C82DB1" w:rsidRDefault="006913D8" w:rsidP="00C82DB1">
      <w:pPr>
        <w:autoSpaceDE w:val="0"/>
        <w:autoSpaceDN w:val="0"/>
        <w:adjustRightInd w:val="0"/>
        <w:ind w:firstLine="540"/>
        <w:rPr>
          <w:rFonts w:ascii="Times New Roman" w:eastAsia="Calibri" w:hAnsi="Times New Roman" w:cs="Times New Roman"/>
          <w:lang w:eastAsia="en-US"/>
        </w:rPr>
      </w:pPr>
      <w:proofErr w:type="gramStart"/>
      <w:r w:rsidRPr="006913D8">
        <w:rPr>
          <w:rFonts w:ascii="Times New Roman" w:eastAsia="Calibri" w:hAnsi="Times New Roman" w:cs="Times New Roman"/>
          <w:lang w:eastAsia="en-US"/>
        </w:rP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 ответственности, в порядке</w:t>
      </w:r>
      <w:proofErr w:type="gramEnd"/>
      <w:r w:rsidRPr="006913D8">
        <w:rPr>
          <w:rFonts w:ascii="Times New Roman" w:eastAsia="Calibri" w:hAnsi="Times New Roman" w:cs="Times New Roman"/>
          <w:lang w:eastAsia="en-US"/>
        </w:rPr>
        <w:t xml:space="preserve"> и </w:t>
      </w:r>
      <w:proofErr w:type="gramStart"/>
      <w:r w:rsidRPr="006913D8">
        <w:rPr>
          <w:rFonts w:ascii="Times New Roman" w:eastAsia="Calibri" w:hAnsi="Times New Roman" w:cs="Times New Roman"/>
          <w:lang w:eastAsia="en-US"/>
        </w:rPr>
        <w:t>случаях</w:t>
      </w:r>
      <w:proofErr w:type="gramEnd"/>
      <w:r w:rsidRPr="006913D8">
        <w:rPr>
          <w:rFonts w:ascii="Times New Roman" w:eastAsia="Calibri" w:hAnsi="Times New Roman" w:cs="Times New Roman"/>
          <w:lang w:eastAsia="en-US"/>
        </w:rPr>
        <w:t>, которые предусмотрены разделом VI настоящего договора;</w:t>
      </w:r>
    </w:p>
    <w:p w:rsidR="00C82DB1" w:rsidRDefault="006913D8" w:rsidP="00C82DB1">
      <w:pPr>
        <w:autoSpaceDE w:val="0"/>
        <w:autoSpaceDN w:val="0"/>
        <w:adjustRightInd w:val="0"/>
        <w:ind w:firstLine="540"/>
        <w:rPr>
          <w:rFonts w:ascii="Times New Roman" w:eastAsia="Calibri" w:hAnsi="Times New Roman" w:cs="Times New Roman"/>
          <w:lang w:eastAsia="en-US"/>
        </w:rPr>
      </w:pPr>
      <w:proofErr w:type="gramStart"/>
      <w:r w:rsidRPr="006913D8">
        <w:rPr>
          <w:rFonts w:ascii="Times New Roman" w:eastAsia="Calibri" w:hAnsi="Times New Roman" w:cs="Times New Roman"/>
          <w:lang w:eastAsia="en-US"/>
        </w:rPr>
        <w:t>з) соблюдать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 в том числе обеспечивать реализацию плана снижения сбросов и плана по обеспечению соблюдения требований к составу и свойствам сточных вод</w:t>
      </w:r>
      <w:proofErr w:type="gramEnd"/>
      <w:r w:rsidRPr="006913D8">
        <w:rPr>
          <w:rFonts w:ascii="Times New Roman" w:eastAsia="Calibri" w:hAnsi="Times New Roman" w:cs="Times New Roman"/>
          <w:lang w:eastAsia="en-US"/>
        </w:rPr>
        <w:t xml:space="preserve">, </w:t>
      </w:r>
      <w:proofErr w:type="gramStart"/>
      <w:r w:rsidRPr="006913D8">
        <w:rPr>
          <w:rFonts w:ascii="Times New Roman" w:eastAsia="Calibri" w:hAnsi="Times New Roman" w:cs="Times New Roman"/>
          <w:lang w:eastAsia="en-US"/>
        </w:rPr>
        <w:t>установленных в целях предотвращения негативного воздействия на работу централизованной системы водоотведения;</w:t>
      </w:r>
      <w:proofErr w:type="gramEnd"/>
    </w:p>
    <w:p w:rsidR="00C82DB1" w:rsidRDefault="006913D8" w:rsidP="00C82DB1">
      <w:pPr>
        <w:autoSpaceDE w:val="0"/>
        <w:autoSpaceDN w:val="0"/>
        <w:adjustRightInd w:val="0"/>
        <w:ind w:firstLine="540"/>
        <w:rPr>
          <w:rFonts w:ascii="Times New Roman" w:eastAsia="Calibri" w:hAnsi="Times New Roman" w:cs="Times New Roman"/>
          <w:lang w:eastAsia="en-US"/>
        </w:rPr>
      </w:pPr>
      <w:proofErr w:type="gramStart"/>
      <w:r w:rsidRPr="006913D8">
        <w:rPr>
          <w:rFonts w:ascii="Times New Roman" w:eastAsia="Calibri" w:hAnsi="Times New Roman" w:cs="Times New Roman"/>
          <w:lang w:eastAsia="en-US"/>
        </w:rPr>
        <w:t xml:space="preserve">и) уведомлять организацию водопроводно-канализационного хозяйства 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w:t>
      </w:r>
      <w:r w:rsidRPr="006913D8">
        <w:rPr>
          <w:rFonts w:ascii="Times New Roman" w:eastAsia="Calibri" w:hAnsi="Times New Roman" w:cs="Times New Roman"/>
          <w:lang w:eastAsia="en-US"/>
        </w:rPr>
        <w:lastRenderedPageBreak/>
        <w:t xml:space="preserve">предоставления третьим лицам прав владения и пользования такими объектами, устройствами или сооружениями в порядке, установленном </w:t>
      </w:r>
      <w:hyperlink w:anchor="Par194" w:history="1">
        <w:r w:rsidRPr="006913D8">
          <w:rPr>
            <w:rFonts w:ascii="Times New Roman" w:eastAsia="Calibri" w:hAnsi="Times New Roman" w:cs="Times New Roman"/>
            <w:color w:val="0000FF"/>
            <w:lang w:eastAsia="en-US"/>
          </w:rPr>
          <w:t>разделом IX(I)</w:t>
        </w:r>
      </w:hyperlink>
      <w:r w:rsidRPr="006913D8">
        <w:rPr>
          <w:rFonts w:ascii="Times New Roman" w:eastAsia="Calibri" w:hAnsi="Times New Roman" w:cs="Times New Roman"/>
          <w:lang w:eastAsia="en-US"/>
        </w:rPr>
        <w:t xml:space="preserve"> настоящего договора;</w:t>
      </w:r>
      <w:proofErr w:type="gramEnd"/>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 или расположены в границах земельного участка абонента, или проходят через помещения, принадлежащие абоненту;</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п) не допускать возведения построек, гаражей, стоянок транспортных средств, складирования материалов, мусора, </w:t>
      </w:r>
      <w:proofErr w:type="spellStart"/>
      <w:r w:rsidRPr="006913D8">
        <w:rPr>
          <w:rFonts w:ascii="Times New Roman" w:eastAsia="Calibri" w:hAnsi="Times New Roman" w:cs="Times New Roman"/>
          <w:lang w:eastAsia="en-US"/>
        </w:rPr>
        <w:t>древопосадок</w:t>
      </w:r>
      <w:proofErr w:type="spellEnd"/>
      <w:r w:rsidRPr="006913D8">
        <w:rPr>
          <w:rFonts w:ascii="Times New Roman" w:eastAsia="Calibri" w:hAnsi="Times New Roman" w:cs="Times New Roman"/>
          <w:lang w:eastAsia="en-US"/>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и охранных зонах таких сетей, без согласия организации водопроводно-канализационного хозяйства;</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с) обеспечивать разработку плана снижения сбросов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в случаях, предусмотренных </w:t>
      </w:r>
      <w:hyperlink r:id="rId16" w:history="1">
        <w:r w:rsidRPr="006913D8">
          <w:rPr>
            <w:rFonts w:ascii="Times New Roman" w:eastAsia="Calibri" w:hAnsi="Times New Roman" w:cs="Times New Roman"/>
            <w:color w:val="0000FF"/>
            <w:lang w:eastAsia="en-US"/>
          </w:rPr>
          <w:t>Правилами</w:t>
        </w:r>
      </w:hyperlink>
      <w:r w:rsidRPr="006913D8">
        <w:rPr>
          <w:rFonts w:ascii="Times New Roman" w:eastAsia="Calibri" w:hAnsi="Times New Roman" w:cs="Times New Roman"/>
          <w:lang w:eastAsia="en-US"/>
        </w:rPr>
        <w:t xml:space="preserve"> холодного водоснабжения и водоотведения;</w:t>
      </w: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т) в случаях, установленных </w:t>
      </w:r>
      <w:hyperlink r:id="rId17" w:history="1">
        <w:r w:rsidRPr="006913D8">
          <w:rPr>
            <w:rFonts w:ascii="Times New Roman" w:eastAsia="Calibri" w:hAnsi="Times New Roman" w:cs="Times New Roman"/>
            <w:color w:val="0000FF"/>
            <w:lang w:eastAsia="en-US"/>
          </w:rPr>
          <w:t>Правилами</w:t>
        </w:r>
      </w:hyperlink>
      <w:r w:rsidRPr="006913D8">
        <w:rPr>
          <w:rFonts w:ascii="Times New Roman" w:eastAsia="Calibri" w:hAnsi="Times New Roman" w:cs="Times New Roman"/>
          <w:lang w:eastAsia="en-US"/>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6913D8" w:rsidRPr="006913D8" w:rsidRDefault="006913D8" w:rsidP="00C82DB1">
      <w:pPr>
        <w:autoSpaceDE w:val="0"/>
        <w:autoSpaceDN w:val="0"/>
        <w:adjustRightInd w:val="0"/>
        <w:spacing w:before="22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13. Абонент имеет право:</w:t>
      </w: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proofErr w:type="gramStart"/>
      <w:r w:rsidRPr="006913D8">
        <w:rPr>
          <w:rFonts w:ascii="Times New Roman" w:eastAsia="Calibri" w:hAnsi="Times New Roman" w:cs="Times New Roman"/>
          <w:lang w:eastAsia="en-US"/>
        </w:rP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18" w:history="1">
        <w:r w:rsidRPr="006913D8">
          <w:rPr>
            <w:rFonts w:ascii="Times New Roman" w:eastAsia="Calibri" w:hAnsi="Times New Roman" w:cs="Times New Roman"/>
            <w:color w:val="0000FF"/>
            <w:lang w:eastAsia="en-US"/>
          </w:rPr>
          <w:t>Правилами</w:t>
        </w:r>
      </w:hyperlink>
      <w:r w:rsidRPr="006913D8">
        <w:rPr>
          <w:rFonts w:ascii="Times New Roman" w:eastAsia="Calibri" w:hAnsi="Times New Roman" w:cs="Times New Roman"/>
          <w:lang w:eastAsia="en-US"/>
        </w:rP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w:t>
      </w:r>
      <w:proofErr w:type="gramEnd"/>
      <w:r w:rsidRPr="006913D8">
        <w:rPr>
          <w:rFonts w:ascii="Times New Roman" w:eastAsia="Calibri" w:hAnsi="Times New Roman" w:cs="Times New Roman"/>
          <w:lang w:eastAsia="en-US"/>
        </w:rPr>
        <w:t xml:space="preserve"> некоторых актов Правительства Российской Федерации" (далее - Правила осуществления контроля состава и свой</w:t>
      </w:r>
      <w:proofErr w:type="gramStart"/>
      <w:r w:rsidRPr="006913D8">
        <w:rPr>
          <w:rFonts w:ascii="Times New Roman" w:eastAsia="Calibri" w:hAnsi="Times New Roman" w:cs="Times New Roman"/>
          <w:lang w:eastAsia="en-US"/>
        </w:rPr>
        <w:t>ств ст</w:t>
      </w:r>
      <w:proofErr w:type="gramEnd"/>
      <w:r w:rsidRPr="006913D8">
        <w:rPr>
          <w:rFonts w:ascii="Times New Roman" w:eastAsia="Calibri" w:hAnsi="Times New Roman" w:cs="Times New Roman"/>
          <w:lang w:eastAsia="en-US"/>
        </w:rPr>
        <w:t>очных вод);</w:t>
      </w: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б) получать от организации водопроводно-канализационного хозяйства информацию об изменении установленных тарифов на водоотведение;</w:t>
      </w:r>
    </w:p>
    <w:p w:rsidR="006913D8" w:rsidRPr="006913D8" w:rsidRDefault="006913D8" w:rsidP="00C82DB1">
      <w:pPr>
        <w:autoSpaceDE w:val="0"/>
        <w:autoSpaceDN w:val="0"/>
        <w:adjustRightInd w:val="0"/>
        <w:ind w:firstLine="567"/>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в) привлекать третьих лиц для выполнения работ по устройству узла </w:t>
      </w:r>
      <w:proofErr w:type="spellStart"/>
      <w:r w:rsidRPr="006913D8">
        <w:rPr>
          <w:rFonts w:ascii="Times New Roman" w:eastAsia="Calibri" w:hAnsi="Times New Roman" w:cs="Times New Roman"/>
          <w:lang w:eastAsia="en-US"/>
        </w:rPr>
        <w:t>учета___________</w:t>
      </w:r>
      <w:r w:rsidR="00C82DB1">
        <w:rPr>
          <w:rFonts w:ascii="Times New Roman" w:eastAsia="Calibri" w:hAnsi="Times New Roman" w:cs="Times New Roman"/>
          <w:lang w:eastAsia="en-US"/>
        </w:rPr>
        <w:t>да</w:t>
      </w:r>
      <w:proofErr w:type="spellEnd"/>
      <w:r w:rsidRPr="006913D8">
        <w:rPr>
          <w:rFonts w:ascii="Times New Roman" w:eastAsia="Calibri" w:hAnsi="Times New Roman" w:cs="Times New Roman"/>
          <w:lang w:eastAsia="en-US"/>
        </w:rPr>
        <w:t>______________;</w:t>
      </w:r>
    </w:p>
    <w:p w:rsidR="006913D8" w:rsidRPr="006913D8" w:rsidRDefault="006913D8" w:rsidP="00C82DB1">
      <w:pPr>
        <w:autoSpaceDE w:val="0"/>
        <w:autoSpaceDN w:val="0"/>
        <w:adjustRightInd w:val="0"/>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                  (да, нет - указать нужное)</w:t>
      </w: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г) инициировать проведение сверки расчетов по настоящему договору;</w:t>
      </w: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д) осуществлять в целях контроля состава и свой</w:t>
      </w:r>
      <w:proofErr w:type="gramStart"/>
      <w:r w:rsidRPr="006913D8">
        <w:rPr>
          <w:rFonts w:ascii="Times New Roman" w:eastAsia="Calibri" w:hAnsi="Times New Roman" w:cs="Times New Roman"/>
          <w:lang w:eastAsia="en-US"/>
        </w:rPr>
        <w:t>ств ст</w:t>
      </w:r>
      <w:proofErr w:type="gramEnd"/>
      <w:r w:rsidRPr="006913D8">
        <w:rPr>
          <w:rFonts w:ascii="Times New Roman" w:eastAsia="Calibri" w:hAnsi="Times New Roman" w:cs="Times New Roman"/>
          <w:lang w:eastAsia="en-US"/>
        </w:rPr>
        <w:t>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p>
    <w:p w:rsidR="006913D8" w:rsidRPr="006913D8" w:rsidRDefault="006913D8" w:rsidP="00C82DB1">
      <w:pPr>
        <w:autoSpaceDE w:val="0"/>
        <w:autoSpaceDN w:val="0"/>
        <w:adjustRightInd w:val="0"/>
        <w:jc w:val="center"/>
        <w:outlineLvl w:val="1"/>
        <w:rPr>
          <w:rFonts w:ascii="Times New Roman" w:eastAsia="Calibri" w:hAnsi="Times New Roman" w:cs="Times New Roman"/>
          <w:lang w:eastAsia="en-US"/>
        </w:rPr>
      </w:pPr>
      <w:bookmarkStart w:id="2" w:name="Par121"/>
      <w:bookmarkEnd w:id="2"/>
      <w:r w:rsidRPr="006913D8">
        <w:rPr>
          <w:rFonts w:ascii="Times New Roman" w:eastAsia="Calibri" w:hAnsi="Times New Roman" w:cs="Times New Roman"/>
          <w:lang w:eastAsia="en-US"/>
        </w:rPr>
        <w:lastRenderedPageBreak/>
        <w:t xml:space="preserve">V. Порядок осуществления учета </w:t>
      </w:r>
      <w:proofErr w:type="gramStart"/>
      <w:r w:rsidRPr="006913D8">
        <w:rPr>
          <w:rFonts w:ascii="Times New Roman" w:eastAsia="Calibri" w:hAnsi="Times New Roman" w:cs="Times New Roman"/>
          <w:lang w:eastAsia="en-US"/>
        </w:rPr>
        <w:t>принимаемых</w:t>
      </w:r>
      <w:proofErr w:type="gramEnd"/>
      <w:r w:rsidRPr="006913D8">
        <w:rPr>
          <w:rFonts w:ascii="Times New Roman" w:eastAsia="Calibri" w:hAnsi="Times New Roman" w:cs="Times New Roman"/>
          <w:lang w:eastAsia="en-US"/>
        </w:rPr>
        <w:t xml:space="preserve"> сточных</w:t>
      </w:r>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r w:rsidRPr="006913D8">
        <w:rPr>
          <w:rFonts w:ascii="Times New Roman" w:eastAsia="Calibri" w:hAnsi="Times New Roman" w:cs="Times New Roman"/>
          <w:lang w:eastAsia="en-US"/>
        </w:rPr>
        <w:t>вод, сроки и способы предоставления организации</w:t>
      </w:r>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r w:rsidRPr="006913D8">
        <w:rPr>
          <w:rFonts w:ascii="Times New Roman" w:eastAsia="Calibri" w:hAnsi="Times New Roman" w:cs="Times New Roman"/>
          <w:lang w:eastAsia="en-US"/>
        </w:rPr>
        <w:t>водопроводно-канализационного хозяйства показаний</w:t>
      </w:r>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r w:rsidRPr="006913D8">
        <w:rPr>
          <w:rFonts w:ascii="Times New Roman" w:eastAsia="Calibri" w:hAnsi="Times New Roman" w:cs="Times New Roman"/>
          <w:lang w:eastAsia="en-US"/>
        </w:rPr>
        <w:t>приборов учета</w:t>
      </w:r>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14. Для учета объемов принятых сточных вод стороны используют приборы учета, если иное не предусмотрено </w:t>
      </w:r>
      <w:hyperlink r:id="rId19" w:history="1">
        <w:r w:rsidRPr="006913D8">
          <w:rPr>
            <w:rFonts w:ascii="Times New Roman" w:eastAsia="Calibri" w:hAnsi="Times New Roman" w:cs="Times New Roman"/>
            <w:color w:val="0000FF"/>
            <w:lang w:eastAsia="en-US"/>
          </w:rPr>
          <w:t>Правилами</w:t>
        </w:r>
      </w:hyperlink>
      <w:r w:rsidRPr="006913D8">
        <w:rPr>
          <w:rFonts w:ascii="Times New Roman" w:eastAsia="Calibri" w:hAnsi="Times New Roman" w:cs="Times New Roman"/>
          <w:lang w:eastAsia="en-US"/>
        </w:rPr>
        <w:t xml:space="preserve"> организации коммерческого учета воды, сточных вод.</w:t>
      </w: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15. Сведения об узлах учета и приборах учета сточных вод и о местах отбора проб сточных вод указываются по форме согласно </w:t>
      </w:r>
      <w:hyperlink w:anchor="Par455" w:history="1">
        <w:r w:rsidRPr="006913D8">
          <w:rPr>
            <w:rFonts w:ascii="Times New Roman" w:eastAsia="Calibri" w:hAnsi="Times New Roman" w:cs="Times New Roman"/>
            <w:color w:val="0000FF"/>
            <w:lang w:eastAsia="en-US"/>
          </w:rPr>
          <w:t>приложению N 4</w:t>
        </w:r>
      </w:hyperlink>
      <w:r w:rsidRPr="006913D8">
        <w:rPr>
          <w:rFonts w:ascii="Times New Roman" w:eastAsia="Calibri" w:hAnsi="Times New Roman" w:cs="Times New Roman"/>
          <w:lang w:eastAsia="en-US"/>
        </w:rPr>
        <w:t>.</w:t>
      </w:r>
    </w:p>
    <w:p w:rsidR="006913D8" w:rsidRPr="006913D8" w:rsidRDefault="006913D8" w:rsidP="00C82DB1">
      <w:pPr>
        <w:autoSpaceDE w:val="0"/>
        <w:autoSpaceDN w:val="0"/>
        <w:adjustRightInd w:val="0"/>
        <w:ind w:firstLine="567"/>
        <w:rPr>
          <w:rFonts w:ascii="Times New Roman" w:eastAsia="Calibri" w:hAnsi="Times New Roman" w:cs="Times New Roman"/>
          <w:lang w:eastAsia="en-US"/>
        </w:rPr>
      </w:pPr>
      <w:r w:rsidRPr="006913D8">
        <w:rPr>
          <w:rFonts w:ascii="Times New Roman" w:eastAsia="Calibri" w:hAnsi="Times New Roman" w:cs="Times New Roman"/>
          <w:lang w:eastAsia="en-US"/>
        </w:rPr>
        <w:t>16. Коммерческий  учет   сточных   вод   в   узлах  учета  обеспечивает</w:t>
      </w:r>
      <w:r w:rsidR="00C82DB1">
        <w:rPr>
          <w:rFonts w:ascii="Times New Roman" w:eastAsia="Calibri" w:hAnsi="Times New Roman" w:cs="Times New Roman"/>
          <w:lang w:eastAsia="en-US"/>
        </w:rPr>
        <w:t xml:space="preserve"> - Абонент</w:t>
      </w:r>
      <w:r w:rsidRPr="006913D8">
        <w:rPr>
          <w:rFonts w:ascii="Times New Roman" w:eastAsia="Calibri" w:hAnsi="Times New Roman" w:cs="Times New Roman"/>
          <w:lang w:eastAsia="en-US"/>
        </w:rPr>
        <w:t>.</w:t>
      </w: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20" w:history="1">
        <w:r w:rsidRPr="006913D8">
          <w:rPr>
            <w:rFonts w:ascii="Times New Roman" w:eastAsia="Calibri" w:hAnsi="Times New Roman" w:cs="Times New Roman"/>
            <w:color w:val="0000FF"/>
            <w:lang w:eastAsia="en-US"/>
          </w:rPr>
          <w:t>Правилами</w:t>
        </w:r>
      </w:hyperlink>
      <w:r w:rsidRPr="006913D8">
        <w:rPr>
          <w:rFonts w:ascii="Times New Roman" w:eastAsia="Calibri" w:hAnsi="Times New Roman" w:cs="Times New Roman"/>
          <w:lang w:eastAsia="en-US"/>
        </w:rPr>
        <w:t xml:space="preserve"> организации коммерческого учета воды, сточных вод коммерческий учет осуществляется расчетным способом.</w:t>
      </w:r>
    </w:p>
    <w:p w:rsidR="006913D8" w:rsidRPr="006913D8" w:rsidRDefault="006913D8" w:rsidP="00C82DB1">
      <w:pPr>
        <w:autoSpaceDE w:val="0"/>
        <w:autoSpaceDN w:val="0"/>
        <w:adjustRightInd w:val="0"/>
        <w:ind w:firstLine="567"/>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18.  В  случае отсутствия у абонента приборов учета сточных вод абонент обязан </w:t>
      </w:r>
      <w:proofErr w:type="gramStart"/>
      <w:r w:rsidRPr="006913D8">
        <w:rPr>
          <w:rFonts w:ascii="Times New Roman" w:eastAsia="Calibri" w:hAnsi="Times New Roman" w:cs="Times New Roman"/>
          <w:lang w:eastAsia="en-US"/>
        </w:rPr>
        <w:t>до</w:t>
      </w:r>
      <w:proofErr w:type="gramEnd"/>
      <w:r w:rsidRPr="006913D8">
        <w:rPr>
          <w:rFonts w:ascii="Times New Roman" w:eastAsia="Calibri" w:hAnsi="Times New Roman" w:cs="Times New Roman"/>
          <w:lang w:eastAsia="en-US"/>
        </w:rPr>
        <w:t xml:space="preserve"> ___________________________________________ установить и ввести в эксплуатацию  приборы  </w:t>
      </w:r>
    </w:p>
    <w:p w:rsidR="006913D8" w:rsidRPr="006913D8" w:rsidRDefault="006913D8" w:rsidP="00C82DB1">
      <w:pPr>
        <w:autoSpaceDE w:val="0"/>
        <w:autoSpaceDN w:val="0"/>
        <w:adjustRightInd w:val="0"/>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                                  (указать дату)</w:t>
      </w:r>
    </w:p>
    <w:p w:rsidR="00C82DB1" w:rsidRDefault="006913D8" w:rsidP="00C82DB1">
      <w:pPr>
        <w:autoSpaceDE w:val="0"/>
        <w:autoSpaceDN w:val="0"/>
        <w:adjustRightInd w:val="0"/>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учета  сточных   вод   (распространяется  только  </w:t>
      </w:r>
      <w:proofErr w:type="spellStart"/>
      <w:r w:rsidRPr="006913D8">
        <w:rPr>
          <w:rFonts w:ascii="Times New Roman" w:eastAsia="Calibri" w:hAnsi="Times New Roman" w:cs="Times New Roman"/>
          <w:lang w:eastAsia="en-US"/>
        </w:rPr>
        <w:t>накатегории</w:t>
      </w:r>
      <w:proofErr w:type="spellEnd"/>
      <w:r w:rsidRPr="006913D8">
        <w:rPr>
          <w:rFonts w:ascii="Times New Roman" w:eastAsia="Calibri" w:hAnsi="Times New Roman" w:cs="Times New Roman"/>
          <w:lang w:eastAsia="en-US"/>
        </w:rPr>
        <w:t xml:space="preserve">  абонентов,  для  которых  установка  приборов  учета сточных вод является   обязательной   в  соответствии  с  законодате</w:t>
      </w:r>
      <w:r w:rsidR="00C82DB1">
        <w:rPr>
          <w:rFonts w:ascii="Times New Roman" w:eastAsia="Calibri" w:hAnsi="Times New Roman" w:cs="Times New Roman"/>
          <w:lang w:eastAsia="en-US"/>
        </w:rPr>
        <w:t>льством  Российской Федерации).</w:t>
      </w:r>
    </w:p>
    <w:p w:rsidR="006913D8" w:rsidRPr="006913D8" w:rsidRDefault="006913D8" w:rsidP="00C82DB1">
      <w:pPr>
        <w:autoSpaceDE w:val="0"/>
        <w:autoSpaceDN w:val="0"/>
        <w:adjustRightInd w:val="0"/>
        <w:ind w:firstLine="567"/>
        <w:rPr>
          <w:rFonts w:ascii="Times New Roman" w:eastAsia="Times New Roman" w:hAnsi="Times New Roman" w:cs="Times New Roman"/>
          <w:b/>
        </w:rPr>
      </w:pPr>
      <w:r w:rsidRPr="006913D8">
        <w:rPr>
          <w:rFonts w:ascii="Times New Roman" w:eastAsia="Calibri" w:hAnsi="Times New Roman" w:cs="Times New Roman"/>
          <w:lang w:eastAsia="en-US"/>
        </w:rPr>
        <w:t xml:space="preserve">19.  </w:t>
      </w:r>
      <w:proofErr w:type="gramStart"/>
      <w:r w:rsidRPr="006913D8">
        <w:rPr>
          <w:rFonts w:ascii="Times New Roman" w:eastAsia="Calibri" w:hAnsi="Times New Roman" w:cs="Times New Roman"/>
          <w:lang w:eastAsia="en-US"/>
        </w:rPr>
        <w:t xml:space="preserve">Сторона,  осуществляющая  коммерческий  учет принятых (отведенных) сточных вод, снимает показания приборов учета на последнее число расчетного периода,  установленного  настоящим договором, либо осуществляет в случаях, предусмотренных  </w:t>
      </w:r>
      <w:hyperlink r:id="rId21" w:history="1">
        <w:r w:rsidRPr="006913D8">
          <w:rPr>
            <w:rFonts w:ascii="Times New Roman" w:eastAsia="Calibri" w:hAnsi="Times New Roman" w:cs="Times New Roman"/>
            <w:color w:val="0000FF"/>
            <w:lang w:eastAsia="en-US"/>
          </w:rPr>
          <w:t>Правилами</w:t>
        </w:r>
      </w:hyperlink>
      <w:r w:rsidRPr="006913D8">
        <w:rPr>
          <w:rFonts w:ascii="Times New Roman" w:eastAsia="Calibri" w:hAnsi="Times New Roman" w:cs="Times New Roman"/>
          <w:lang w:eastAsia="en-US"/>
        </w:rPr>
        <w:t xml:space="preserve">  организации  коммерческого  учета воды, сточных вод,  расчет  объема  принятых (отведенных) сточных вод расчетным способом,</w:t>
      </w:r>
      <w:r w:rsidR="00C82DB1">
        <w:rPr>
          <w:rFonts w:ascii="Times New Roman" w:eastAsia="Calibri" w:hAnsi="Times New Roman" w:cs="Times New Roman"/>
          <w:lang w:eastAsia="en-US"/>
        </w:rPr>
        <w:t xml:space="preserve"> </w:t>
      </w:r>
      <w:r w:rsidRPr="006913D8">
        <w:rPr>
          <w:rFonts w:ascii="Times New Roman" w:eastAsia="Calibri" w:hAnsi="Times New Roman" w:cs="Times New Roman"/>
          <w:lang w:eastAsia="en-US"/>
        </w:rPr>
        <w:t xml:space="preserve">вносит  показания  приборов  учета  в  журнал  учета  принятых сточных вод, передает эти сведения другой стороне не позднее </w:t>
      </w:r>
      <w:r w:rsidRPr="006913D8">
        <w:rPr>
          <w:rFonts w:ascii="Times New Roman" w:eastAsia="Times New Roman" w:hAnsi="Times New Roman" w:cs="Times New Roman"/>
        </w:rPr>
        <w:t xml:space="preserve">не позднее </w:t>
      </w:r>
      <w:r w:rsidRPr="006913D8">
        <w:rPr>
          <w:rFonts w:ascii="Times New Roman" w:eastAsia="Times New Roman" w:hAnsi="Times New Roman" w:cs="Times New Roman"/>
          <w:b/>
        </w:rPr>
        <w:t>23</w:t>
      </w:r>
      <w:proofErr w:type="gramEnd"/>
      <w:r w:rsidRPr="006913D8">
        <w:rPr>
          <w:rFonts w:ascii="Times New Roman" w:eastAsia="Times New Roman" w:hAnsi="Times New Roman" w:cs="Times New Roman"/>
          <w:b/>
        </w:rPr>
        <w:t xml:space="preserve"> числа</w:t>
      </w:r>
      <w:r w:rsidRPr="006913D8">
        <w:rPr>
          <w:rFonts w:ascii="Times New Roman" w:eastAsia="Times New Roman" w:hAnsi="Times New Roman" w:cs="Times New Roman"/>
        </w:rPr>
        <w:t xml:space="preserve"> текущего месяца по телефону </w:t>
      </w:r>
      <w:r w:rsidR="00CA1EB5">
        <w:rPr>
          <w:rFonts w:ascii="Times New Roman" w:eastAsia="Times New Roman" w:hAnsi="Times New Roman" w:cs="Times New Roman"/>
          <w:b/>
        </w:rPr>
        <w:t xml:space="preserve">4-62-48 </w:t>
      </w:r>
      <w:r w:rsidRPr="006913D8">
        <w:rPr>
          <w:rFonts w:ascii="Times New Roman" w:eastAsia="Times New Roman" w:hAnsi="Times New Roman" w:cs="Times New Roman"/>
          <w:b/>
        </w:rPr>
        <w:t xml:space="preserve">или по эл. почте </w:t>
      </w:r>
      <w:hyperlink r:id="rId22" w:history="1">
        <w:r w:rsidRPr="006913D8">
          <w:rPr>
            <w:rFonts w:ascii="Times New Roman" w:eastAsia="Times New Roman" w:hAnsi="Times New Roman" w:cs="Times New Roman"/>
            <w:b/>
            <w:color w:val="0000FF"/>
            <w:u w:val="single"/>
            <w:lang w:val="en-US"/>
          </w:rPr>
          <w:t>teplooreal</w:t>
        </w:r>
        <w:r w:rsidRPr="006913D8">
          <w:rPr>
            <w:rFonts w:ascii="Times New Roman" w:eastAsia="Times New Roman" w:hAnsi="Times New Roman" w:cs="Times New Roman"/>
            <w:b/>
            <w:color w:val="0000FF"/>
            <w:u w:val="single"/>
          </w:rPr>
          <w:t>@</w:t>
        </w:r>
        <w:r w:rsidRPr="006913D8">
          <w:rPr>
            <w:rFonts w:ascii="Times New Roman" w:eastAsia="Times New Roman" w:hAnsi="Times New Roman" w:cs="Times New Roman"/>
            <w:b/>
            <w:color w:val="0000FF"/>
            <w:u w:val="single"/>
            <w:lang w:val="en-US"/>
          </w:rPr>
          <w:t>mail</w:t>
        </w:r>
        <w:r w:rsidRPr="006913D8">
          <w:rPr>
            <w:rFonts w:ascii="Times New Roman" w:eastAsia="Times New Roman" w:hAnsi="Times New Roman" w:cs="Times New Roman"/>
            <w:b/>
            <w:color w:val="0000FF"/>
            <w:u w:val="single"/>
          </w:rPr>
          <w:t>.</w:t>
        </w:r>
        <w:proofErr w:type="spellStart"/>
        <w:r w:rsidRPr="006913D8">
          <w:rPr>
            <w:rFonts w:ascii="Times New Roman" w:eastAsia="Times New Roman" w:hAnsi="Times New Roman" w:cs="Times New Roman"/>
            <w:b/>
            <w:color w:val="0000FF"/>
            <w:u w:val="single"/>
            <w:lang w:val="en-US"/>
          </w:rPr>
          <w:t>ru</w:t>
        </w:r>
        <w:proofErr w:type="spellEnd"/>
      </w:hyperlink>
      <w:r w:rsidRPr="006913D8">
        <w:rPr>
          <w:rFonts w:ascii="Times New Roman" w:eastAsia="Times New Roman" w:hAnsi="Times New Roman" w:cs="Times New Roman"/>
          <w:b/>
        </w:rPr>
        <w:t>.</w:t>
      </w:r>
    </w:p>
    <w:p w:rsidR="006913D8" w:rsidRPr="006913D8" w:rsidRDefault="006913D8" w:rsidP="00C82DB1">
      <w:pPr>
        <w:autoSpaceDE w:val="0"/>
        <w:autoSpaceDN w:val="0"/>
        <w:adjustRightInd w:val="0"/>
        <w:ind w:firstLine="567"/>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Pr="006913D8">
        <w:rPr>
          <w:rFonts w:ascii="Times New Roman" w:eastAsia="Calibri" w:hAnsi="Times New Roman" w:cs="Times New Roman"/>
          <w:lang w:eastAsia="en-US"/>
        </w:rPr>
        <w:t>факсограмма</w:t>
      </w:r>
      <w:proofErr w:type="spellEnd"/>
      <w:r w:rsidRPr="006913D8">
        <w:rPr>
          <w:rFonts w:ascii="Times New Roman" w:eastAsia="Calibri" w:hAnsi="Times New Roman" w:cs="Times New Roman"/>
          <w:lang w:eastAsia="en-US"/>
        </w:rPr>
        <w:t>, телефонограмма, информационно-телекоммуникационная сеть "Интернет"), позволяющим подтвердить получение такого уведомления адресатом.</w:t>
      </w:r>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p>
    <w:p w:rsidR="006913D8" w:rsidRPr="006913D8" w:rsidRDefault="006913D8" w:rsidP="00C82DB1">
      <w:pPr>
        <w:autoSpaceDE w:val="0"/>
        <w:autoSpaceDN w:val="0"/>
        <w:adjustRightInd w:val="0"/>
        <w:jc w:val="center"/>
        <w:outlineLvl w:val="1"/>
        <w:rPr>
          <w:rFonts w:ascii="Times New Roman" w:eastAsia="Calibri" w:hAnsi="Times New Roman" w:cs="Times New Roman"/>
          <w:lang w:eastAsia="en-US"/>
        </w:rPr>
      </w:pPr>
      <w:bookmarkStart w:id="3" w:name="Par149"/>
      <w:bookmarkEnd w:id="3"/>
      <w:r w:rsidRPr="006913D8">
        <w:rPr>
          <w:rFonts w:ascii="Times New Roman" w:eastAsia="Calibri" w:hAnsi="Times New Roman" w:cs="Times New Roman"/>
          <w:lang w:eastAsia="en-US"/>
        </w:rPr>
        <w:t>VI. Порядок обеспечения абонентом доступа организации</w:t>
      </w:r>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водопроводно-канализационного хозяйства к </w:t>
      </w:r>
      <w:proofErr w:type="gramStart"/>
      <w:r w:rsidRPr="006913D8">
        <w:rPr>
          <w:rFonts w:ascii="Times New Roman" w:eastAsia="Calibri" w:hAnsi="Times New Roman" w:cs="Times New Roman"/>
          <w:lang w:eastAsia="en-US"/>
        </w:rPr>
        <w:t>канализационным</w:t>
      </w:r>
      <w:proofErr w:type="gramEnd"/>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r w:rsidRPr="006913D8">
        <w:rPr>
          <w:rFonts w:ascii="Times New Roman" w:eastAsia="Calibri" w:hAnsi="Times New Roman" w:cs="Times New Roman"/>
          <w:lang w:eastAsia="en-US"/>
        </w:rPr>
        <w:t>сетям (контрольным канализационным колодцам) и приборам</w:t>
      </w:r>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r w:rsidRPr="006913D8">
        <w:rPr>
          <w:rFonts w:ascii="Times New Roman" w:eastAsia="Calibri" w:hAnsi="Times New Roman" w:cs="Times New Roman"/>
          <w:lang w:eastAsia="en-US"/>
        </w:rPr>
        <w:t>учета сточных вод в целях определения объема отводимых</w:t>
      </w:r>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r w:rsidRPr="006913D8">
        <w:rPr>
          <w:rFonts w:ascii="Times New Roman" w:eastAsia="Calibri" w:hAnsi="Times New Roman" w:cs="Times New Roman"/>
          <w:lang w:eastAsia="en-US"/>
        </w:rPr>
        <w:t>сточных вод, их состава и свойств</w:t>
      </w: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21. </w:t>
      </w:r>
      <w:proofErr w:type="gramStart"/>
      <w:r w:rsidRPr="006913D8">
        <w:rPr>
          <w:rFonts w:ascii="Times New Roman" w:eastAsia="Calibri" w:hAnsi="Times New Roman" w:cs="Times New Roman"/>
          <w:lang w:eastAsia="en-US"/>
        </w:rPr>
        <w:t>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иным объектам абонента, местам отбора проб сточных вод, приборам учета (узлам учета) сточных вод и иным устройствам, которыми абонент владеет и пользуется на праве собственности или на ином законном основании и (или) которые находятся в границах его эксплуатационной</w:t>
      </w:r>
      <w:proofErr w:type="gramEnd"/>
      <w:r w:rsidRPr="006913D8">
        <w:rPr>
          <w:rFonts w:ascii="Times New Roman" w:eastAsia="Calibri" w:hAnsi="Times New Roman" w:cs="Times New Roman"/>
          <w:lang w:eastAsia="en-US"/>
        </w:rPr>
        <w:t xml:space="preserve"> ответственности, в следующем порядке:</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или начала работ на канализационных сетях,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6913D8">
        <w:rPr>
          <w:rFonts w:ascii="Times New Roman" w:eastAsia="Calibri" w:hAnsi="Times New Roman" w:cs="Times New Roman"/>
          <w:lang w:eastAsia="en-US"/>
        </w:rPr>
        <w:t>факсограмма</w:t>
      </w:r>
      <w:proofErr w:type="spellEnd"/>
      <w:r w:rsidRPr="006913D8">
        <w:rPr>
          <w:rFonts w:ascii="Times New Roman" w:eastAsia="Calibri" w:hAnsi="Times New Roman" w:cs="Times New Roman"/>
          <w:lang w:eastAsia="en-US"/>
        </w:rPr>
        <w:t>, телефонограмма, информационно-телекоммуникационная сеть "Интернет"), позволяющим подтвердить получение такого уведомления адресатом;</w:t>
      </w: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lastRenderedPageBreak/>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 а также присутствовать при проведении организацией водопроводно-канализационного хозяйства работ на канализационных сетях;</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д) отказ в доступе представителям (</w:t>
      </w:r>
      <w:proofErr w:type="spellStart"/>
      <w:r w:rsidRPr="006913D8">
        <w:rPr>
          <w:rFonts w:ascii="Times New Roman" w:eastAsia="Calibri" w:hAnsi="Times New Roman" w:cs="Times New Roman"/>
          <w:lang w:eastAsia="en-US"/>
        </w:rPr>
        <w:t>недопуск</w:t>
      </w:r>
      <w:proofErr w:type="spellEnd"/>
      <w:r w:rsidRPr="006913D8">
        <w:rPr>
          <w:rFonts w:ascii="Times New Roman" w:eastAsia="Calibri" w:hAnsi="Times New Roman" w:cs="Times New Roman"/>
          <w:lang w:eastAsia="en-US"/>
        </w:rPr>
        <w:t xml:space="preserve">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23" w:history="1">
        <w:r w:rsidRPr="006913D8">
          <w:rPr>
            <w:rFonts w:ascii="Times New Roman" w:eastAsia="Calibri" w:hAnsi="Times New Roman" w:cs="Times New Roman"/>
            <w:color w:val="0000FF"/>
            <w:lang w:eastAsia="en-US"/>
          </w:rPr>
          <w:t>Правилами</w:t>
        </w:r>
      </w:hyperlink>
      <w:r w:rsidRPr="006913D8">
        <w:rPr>
          <w:rFonts w:ascii="Times New Roman" w:eastAsia="Calibri" w:hAnsi="Times New Roman" w:cs="Times New Roman"/>
          <w:lang w:eastAsia="en-US"/>
        </w:rPr>
        <w:t xml:space="preserve"> организации коммерческого учета воды, сточных вод;</w:t>
      </w: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24" w:history="1">
        <w:r w:rsidRPr="006913D8">
          <w:rPr>
            <w:rFonts w:ascii="Times New Roman" w:eastAsia="Calibri" w:hAnsi="Times New Roman" w:cs="Times New Roman"/>
            <w:color w:val="0000FF"/>
            <w:lang w:eastAsia="en-US"/>
          </w:rPr>
          <w:t>Правилами</w:t>
        </w:r>
      </w:hyperlink>
      <w:r w:rsidRPr="006913D8">
        <w:rPr>
          <w:rFonts w:ascii="Times New Roman" w:eastAsia="Calibri" w:hAnsi="Times New Roman" w:cs="Times New Roman"/>
          <w:lang w:eastAsia="en-US"/>
        </w:rPr>
        <w:t xml:space="preserve"> осуществления контроля состава и свой</w:t>
      </w:r>
      <w:proofErr w:type="gramStart"/>
      <w:r w:rsidRPr="006913D8">
        <w:rPr>
          <w:rFonts w:ascii="Times New Roman" w:eastAsia="Calibri" w:hAnsi="Times New Roman" w:cs="Times New Roman"/>
          <w:lang w:eastAsia="en-US"/>
        </w:rPr>
        <w:t>ств ст</w:t>
      </w:r>
      <w:proofErr w:type="gramEnd"/>
      <w:r w:rsidRPr="006913D8">
        <w:rPr>
          <w:rFonts w:ascii="Times New Roman" w:eastAsia="Calibri" w:hAnsi="Times New Roman" w:cs="Times New Roman"/>
          <w:lang w:eastAsia="en-US"/>
        </w:rPr>
        <w:t>очных вод.</w:t>
      </w:r>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p>
    <w:p w:rsidR="006913D8" w:rsidRPr="006913D8" w:rsidRDefault="006913D8" w:rsidP="00C82DB1">
      <w:pPr>
        <w:autoSpaceDE w:val="0"/>
        <w:autoSpaceDN w:val="0"/>
        <w:adjustRightInd w:val="0"/>
        <w:jc w:val="center"/>
        <w:outlineLvl w:val="1"/>
        <w:rPr>
          <w:rFonts w:ascii="Times New Roman" w:eastAsia="Calibri" w:hAnsi="Times New Roman" w:cs="Times New Roman"/>
          <w:lang w:eastAsia="en-US"/>
        </w:rPr>
      </w:pPr>
      <w:r w:rsidRPr="006913D8">
        <w:rPr>
          <w:rFonts w:ascii="Times New Roman" w:eastAsia="Calibri" w:hAnsi="Times New Roman" w:cs="Times New Roman"/>
          <w:lang w:eastAsia="en-US"/>
        </w:rPr>
        <w:t>VII. Контроль состава и свой</w:t>
      </w:r>
      <w:proofErr w:type="gramStart"/>
      <w:r w:rsidRPr="006913D8">
        <w:rPr>
          <w:rFonts w:ascii="Times New Roman" w:eastAsia="Calibri" w:hAnsi="Times New Roman" w:cs="Times New Roman"/>
          <w:lang w:eastAsia="en-US"/>
        </w:rPr>
        <w:t>ств ст</w:t>
      </w:r>
      <w:proofErr w:type="gramEnd"/>
      <w:r w:rsidRPr="006913D8">
        <w:rPr>
          <w:rFonts w:ascii="Times New Roman" w:eastAsia="Calibri" w:hAnsi="Times New Roman" w:cs="Times New Roman"/>
          <w:lang w:eastAsia="en-US"/>
        </w:rPr>
        <w:t>очных вод, места</w:t>
      </w:r>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r w:rsidRPr="006913D8">
        <w:rPr>
          <w:rFonts w:ascii="Times New Roman" w:eastAsia="Calibri" w:hAnsi="Times New Roman" w:cs="Times New Roman"/>
          <w:lang w:eastAsia="en-US"/>
        </w:rPr>
        <w:t>и порядок отбора проб сточных вод</w:t>
      </w:r>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22. Контроль состава и свой</w:t>
      </w:r>
      <w:proofErr w:type="gramStart"/>
      <w:r w:rsidRPr="006913D8">
        <w:rPr>
          <w:rFonts w:ascii="Times New Roman" w:eastAsia="Calibri" w:hAnsi="Times New Roman" w:cs="Times New Roman"/>
          <w:lang w:eastAsia="en-US"/>
        </w:rPr>
        <w:t>ств ст</w:t>
      </w:r>
      <w:proofErr w:type="gramEnd"/>
      <w:r w:rsidRPr="006913D8">
        <w:rPr>
          <w:rFonts w:ascii="Times New Roman" w:eastAsia="Calibri" w:hAnsi="Times New Roman" w:cs="Times New Roman"/>
          <w:lang w:eastAsia="en-US"/>
        </w:rPr>
        <w:t xml:space="preserve">очных вод в отношении абонентов осуществляется в соответствии с </w:t>
      </w:r>
      <w:hyperlink r:id="rId25" w:history="1">
        <w:r w:rsidRPr="006913D8">
          <w:rPr>
            <w:rFonts w:ascii="Times New Roman" w:eastAsia="Calibri" w:hAnsi="Times New Roman" w:cs="Times New Roman"/>
            <w:color w:val="0000FF"/>
            <w:lang w:eastAsia="en-US"/>
          </w:rPr>
          <w:t>Правилами</w:t>
        </w:r>
      </w:hyperlink>
      <w:r w:rsidRPr="006913D8">
        <w:rPr>
          <w:rFonts w:ascii="Times New Roman" w:eastAsia="Calibri" w:hAnsi="Times New Roman" w:cs="Times New Roman"/>
          <w:lang w:eastAsia="en-US"/>
        </w:rPr>
        <w:t xml:space="preserve"> осуществления контроля состава и свойств сточных вод.</w:t>
      </w: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23. Сведения об узлах учета и приборах учета сточных вод и о местах отбора проб сточных вод приводятся по форме согласно </w:t>
      </w:r>
      <w:hyperlink w:anchor="Par455" w:history="1">
        <w:r w:rsidRPr="006913D8">
          <w:rPr>
            <w:rFonts w:ascii="Times New Roman" w:eastAsia="Calibri" w:hAnsi="Times New Roman" w:cs="Times New Roman"/>
            <w:color w:val="0000FF"/>
            <w:lang w:eastAsia="en-US"/>
          </w:rPr>
          <w:t>приложению N 4</w:t>
        </w:r>
      </w:hyperlink>
      <w:r w:rsidRPr="006913D8">
        <w:rPr>
          <w:rFonts w:ascii="Times New Roman" w:eastAsia="Calibri" w:hAnsi="Times New Roman" w:cs="Times New Roman"/>
          <w:lang w:eastAsia="en-US"/>
        </w:rPr>
        <w:t xml:space="preserve"> к настоящему договору.</w:t>
      </w:r>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p>
    <w:p w:rsidR="006913D8" w:rsidRPr="006913D8" w:rsidRDefault="006913D8" w:rsidP="00C82DB1">
      <w:pPr>
        <w:autoSpaceDE w:val="0"/>
        <w:autoSpaceDN w:val="0"/>
        <w:adjustRightInd w:val="0"/>
        <w:jc w:val="center"/>
        <w:outlineLvl w:val="1"/>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VIII. Порядок </w:t>
      </w:r>
      <w:proofErr w:type="gramStart"/>
      <w:r w:rsidRPr="006913D8">
        <w:rPr>
          <w:rFonts w:ascii="Times New Roman" w:eastAsia="Calibri" w:hAnsi="Times New Roman" w:cs="Times New Roman"/>
          <w:lang w:eastAsia="en-US"/>
        </w:rPr>
        <w:t>контроля за</w:t>
      </w:r>
      <w:proofErr w:type="gramEnd"/>
      <w:r w:rsidRPr="006913D8">
        <w:rPr>
          <w:rFonts w:ascii="Times New Roman" w:eastAsia="Calibri" w:hAnsi="Times New Roman" w:cs="Times New Roman"/>
          <w:lang w:eastAsia="en-US"/>
        </w:rPr>
        <w:t xml:space="preserve"> соблюдением абонентами</w:t>
      </w:r>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r w:rsidRPr="006913D8">
        <w:rPr>
          <w:rFonts w:ascii="Times New Roman" w:eastAsia="Calibri" w:hAnsi="Times New Roman" w:cs="Times New Roman"/>
          <w:lang w:eastAsia="en-US"/>
        </w:rPr>
        <w:t>показателей декларации о составе и свойствах сточных вод,</w:t>
      </w:r>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r w:rsidRPr="006913D8">
        <w:rPr>
          <w:rFonts w:ascii="Times New Roman" w:eastAsia="Calibri" w:hAnsi="Times New Roman" w:cs="Times New Roman"/>
          <w:lang w:eastAsia="en-US"/>
        </w:rPr>
        <w:t>нормативов по объему сточных вод и нормативов состава</w:t>
      </w:r>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r w:rsidRPr="006913D8">
        <w:rPr>
          <w:rFonts w:ascii="Times New Roman" w:eastAsia="Calibri" w:hAnsi="Times New Roman" w:cs="Times New Roman"/>
          <w:lang w:eastAsia="en-US"/>
        </w:rPr>
        <w:t>сточных вод, требований к составу и свойствам</w:t>
      </w:r>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r w:rsidRPr="006913D8">
        <w:rPr>
          <w:rFonts w:ascii="Times New Roman" w:eastAsia="Calibri" w:hAnsi="Times New Roman" w:cs="Times New Roman"/>
          <w:lang w:eastAsia="en-US"/>
        </w:rPr>
        <w:t>сточных вод, установленных в целях предотвращения</w:t>
      </w:r>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негативного воздействия на работу </w:t>
      </w:r>
      <w:proofErr w:type="gramStart"/>
      <w:r w:rsidRPr="006913D8">
        <w:rPr>
          <w:rFonts w:ascii="Times New Roman" w:eastAsia="Calibri" w:hAnsi="Times New Roman" w:cs="Times New Roman"/>
          <w:lang w:eastAsia="en-US"/>
        </w:rPr>
        <w:t>централизованной</w:t>
      </w:r>
      <w:proofErr w:type="gramEnd"/>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r w:rsidRPr="006913D8">
        <w:rPr>
          <w:rFonts w:ascii="Times New Roman" w:eastAsia="Calibri" w:hAnsi="Times New Roman" w:cs="Times New Roman"/>
          <w:lang w:eastAsia="en-US"/>
        </w:rPr>
        <w:t>системы водоотведения</w:t>
      </w:r>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24. Нормативы по объему сточных вод и нормативы состава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состава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hyperlink w:anchor="Par511" w:history="1">
        <w:r w:rsidRPr="006913D8">
          <w:rPr>
            <w:rFonts w:ascii="Times New Roman" w:eastAsia="Calibri" w:hAnsi="Times New Roman" w:cs="Times New Roman"/>
            <w:color w:val="0000FF"/>
            <w:lang w:eastAsia="en-US"/>
          </w:rPr>
          <w:t>приложению N 5</w:t>
        </w:r>
      </w:hyperlink>
      <w:r w:rsidRPr="006913D8">
        <w:rPr>
          <w:rFonts w:ascii="Times New Roman" w:eastAsia="Calibri" w:hAnsi="Times New Roman" w:cs="Times New Roman"/>
          <w:lang w:eastAsia="en-US"/>
        </w:rPr>
        <w:t>.</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25. Сведения о нормативах состава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ar564" w:history="1">
        <w:r w:rsidRPr="006913D8">
          <w:rPr>
            <w:rFonts w:ascii="Times New Roman" w:eastAsia="Calibri" w:hAnsi="Times New Roman" w:cs="Times New Roman"/>
            <w:color w:val="0000FF"/>
            <w:lang w:eastAsia="en-US"/>
          </w:rPr>
          <w:t>приложению N 6</w:t>
        </w:r>
      </w:hyperlink>
      <w:r w:rsidRPr="006913D8">
        <w:rPr>
          <w:rFonts w:ascii="Times New Roman" w:eastAsia="Calibri" w:hAnsi="Times New Roman" w:cs="Times New Roman"/>
          <w:lang w:eastAsia="en-US"/>
        </w:rPr>
        <w:t>.</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26. </w:t>
      </w:r>
      <w:proofErr w:type="gramStart"/>
      <w:r w:rsidRPr="006913D8">
        <w:rPr>
          <w:rFonts w:ascii="Times New Roman" w:eastAsia="Calibri" w:hAnsi="Times New Roman" w:cs="Times New Roman"/>
          <w:lang w:eastAsia="en-US"/>
        </w:rPr>
        <w:t>Контроль за соблюдением абонентом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состава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roofErr w:type="gramEnd"/>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В ходе осуществления </w:t>
      </w:r>
      <w:proofErr w:type="gramStart"/>
      <w:r w:rsidRPr="006913D8">
        <w:rPr>
          <w:rFonts w:ascii="Times New Roman" w:eastAsia="Calibri" w:hAnsi="Times New Roman" w:cs="Times New Roman"/>
          <w:lang w:eastAsia="en-US"/>
        </w:rPr>
        <w:t>контроля за</w:t>
      </w:r>
      <w:proofErr w:type="gramEnd"/>
      <w:r w:rsidRPr="006913D8">
        <w:rPr>
          <w:rFonts w:ascii="Times New Roman" w:eastAsia="Calibri" w:hAnsi="Times New Roman" w:cs="Times New Roman"/>
          <w:lang w:eastAsia="en-US"/>
        </w:rPr>
        <w:t xml:space="preserve">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lastRenderedPageBreak/>
        <w:t xml:space="preserve">27. </w:t>
      </w:r>
      <w:proofErr w:type="gramStart"/>
      <w:r w:rsidRPr="006913D8">
        <w:rPr>
          <w:rFonts w:ascii="Times New Roman" w:eastAsia="Calibri" w:hAnsi="Times New Roman" w:cs="Times New Roman"/>
          <w:lang w:eastAsia="en-US"/>
        </w:rP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roofErr w:type="gramEnd"/>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28. </w:t>
      </w:r>
      <w:proofErr w:type="gramStart"/>
      <w:r w:rsidRPr="006913D8">
        <w:rPr>
          <w:rFonts w:ascii="Times New Roman" w:eastAsia="Calibri" w:hAnsi="Times New Roman" w:cs="Times New Roman"/>
          <w:lang w:eastAsia="en-US"/>
        </w:rP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26" w:history="1">
        <w:r w:rsidRPr="006913D8">
          <w:rPr>
            <w:rFonts w:ascii="Times New Roman" w:eastAsia="Calibri" w:hAnsi="Times New Roman" w:cs="Times New Roman"/>
            <w:color w:val="0000FF"/>
            <w:lang w:eastAsia="en-US"/>
          </w:rPr>
          <w:t>Основами ценообразования</w:t>
        </w:r>
      </w:hyperlink>
      <w:r w:rsidRPr="006913D8">
        <w:rPr>
          <w:rFonts w:ascii="Times New Roman" w:eastAsia="Calibri" w:hAnsi="Times New Roman" w:cs="Times New Roman"/>
          <w:lang w:eastAsia="en-US"/>
        </w:rPr>
        <w:t xml:space="preserve"> в сфере водоснабжения и водоотведения, утвержденными постановлением Правительства Российской Федерации от 13 мая</w:t>
      </w:r>
      <w:proofErr w:type="gramEnd"/>
      <w:r w:rsidRPr="006913D8">
        <w:rPr>
          <w:rFonts w:ascii="Times New Roman" w:eastAsia="Calibri" w:hAnsi="Times New Roman" w:cs="Times New Roman"/>
          <w:lang w:eastAsia="en-US"/>
        </w:rPr>
        <w:t xml:space="preserve"> 2013 г. N 406 "О государственном регулировании тарифов в сфере водоснабжения и водоотведения".</w:t>
      </w: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p>
    <w:p w:rsidR="006913D8" w:rsidRPr="006913D8" w:rsidRDefault="006913D8" w:rsidP="00C82DB1">
      <w:pPr>
        <w:autoSpaceDE w:val="0"/>
        <w:autoSpaceDN w:val="0"/>
        <w:adjustRightInd w:val="0"/>
        <w:jc w:val="center"/>
        <w:outlineLvl w:val="1"/>
        <w:rPr>
          <w:rFonts w:ascii="Times New Roman" w:eastAsia="Calibri" w:hAnsi="Times New Roman" w:cs="Times New Roman"/>
          <w:lang w:eastAsia="en-US"/>
        </w:rPr>
      </w:pPr>
      <w:r w:rsidRPr="006913D8">
        <w:rPr>
          <w:rFonts w:ascii="Times New Roman" w:eastAsia="Calibri" w:hAnsi="Times New Roman" w:cs="Times New Roman"/>
          <w:lang w:eastAsia="en-US"/>
        </w:rPr>
        <w:t>IX. Условия прекращения или ограничения приема сточных вод</w:t>
      </w:r>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27" w:history="1">
        <w:r w:rsidRPr="006913D8">
          <w:rPr>
            <w:rFonts w:ascii="Times New Roman" w:eastAsia="Calibri" w:hAnsi="Times New Roman" w:cs="Times New Roman"/>
            <w:color w:val="0000FF"/>
            <w:lang w:eastAsia="en-US"/>
          </w:rPr>
          <w:t>законом</w:t>
        </w:r>
      </w:hyperlink>
      <w:r w:rsidRPr="006913D8">
        <w:rPr>
          <w:rFonts w:ascii="Times New Roman" w:eastAsia="Calibri" w:hAnsi="Times New Roman" w:cs="Times New Roman"/>
          <w:lang w:eastAsia="en-US"/>
        </w:rP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28" w:history="1">
        <w:r w:rsidRPr="006913D8">
          <w:rPr>
            <w:rFonts w:ascii="Times New Roman" w:eastAsia="Calibri" w:hAnsi="Times New Roman" w:cs="Times New Roman"/>
            <w:color w:val="0000FF"/>
            <w:lang w:eastAsia="en-US"/>
          </w:rPr>
          <w:t>Правилами</w:t>
        </w:r>
      </w:hyperlink>
      <w:r w:rsidRPr="006913D8">
        <w:rPr>
          <w:rFonts w:ascii="Times New Roman" w:eastAsia="Calibri" w:hAnsi="Times New Roman" w:cs="Times New Roman"/>
          <w:lang w:eastAsia="en-US"/>
        </w:rPr>
        <w:t xml:space="preserve"> холодного водоснабжения и водоотведения.</w:t>
      </w: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30.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а) абонента;</w:t>
      </w: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б) орган местного самоуправления;</w:t>
      </w: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в)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г) лиц, с которыми организацией водопроводно-канализационного хозяйства заключены договоры по транспортировке сточных вод, если временное прекращение или ограничение приема сточных вод абонента приведет к временному прекращению или ограничению транспортировки сточных вод.</w:t>
      </w: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Pr="006913D8">
        <w:rPr>
          <w:rFonts w:ascii="Times New Roman" w:eastAsia="Calibri" w:hAnsi="Times New Roman" w:cs="Times New Roman"/>
          <w:lang w:eastAsia="en-US"/>
        </w:rPr>
        <w:t>факсограмма</w:t>
      </w:r>
      <w:proofErr w:type="spellEnd"/>
      <w:r w:rsidRPr="006913D8">
        <w:rPr>
          <w:rFonts w:ascii="Times New Roman" w:eastAsia="Calibri" w:hAnsi="Times New Roman" w:cs="Times New Roman"/>
          <w:lang w:eastAsia="en-US"/>
        </w:rPr>
        <w:t>, телефонограмма, информационно-телекоммуникационная сеть "Интернет"), позволяющим подтвердить получение такого уведомления адресатом.</w:t>
      </w:r>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p>
    <w:p w:rsidR="006913D8" w:rsidRPr="006913D8" w:rsidRDefault="006913D8" w:rsidP="00C82DB1">
      <w:pPr>
        <w:autoSpaceDE w:val="0"/>
        <w:autoSpaceDN w:val="0"/>
        <w:adjustRightInd w:val="0"/>
        <w:jc w:val="center"/>
        <w:outlineLvl w:val="1"/>
        <w:rPr>
          <w:rFonts w:ascii="Times New Roman" w:eastAsia="Calibri" w:hAnsi="Times New Roman" w:cs="Times New Roman"/>
          <w:lang w:eastAsia="en-US"/>
        </w:rPr>
      </w:pPr>
      <w:bookmarkStart w:id="4" w:name="Par194"/>
      <w:bookmarkEnd w:id="4"/>
      <w:r w:rsidRPr="006913D8">
        <w:rPr>
          <w:rFonts w:ascii="Times New Roman" w:eastAsia="Calibri" w:hAnsi="Times New Roman" w:cs="Times New Roman"/>
          <w:lang w:eastAsia="en-US"/>
        </w:rPr>
        <w:t>IX(I). Порядок уведомления организации</w:t>
      </w:r>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r w:rsidRPr="006913D8">
        <w:rPr>
          <w:rFonts w:ascii="Times New Roman" w:eastAsia="Calibri" w:hAnsi="Times New Roman" w:cs="Times New Roman"/>
          <w:lang w:eastAsia="en-US"/>
        </w:rPr>
        <w:t>водопроводно-канализационного хозяйства о переходе</w:t>
      </w:r>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r w:rsidRPr="006913D8">
        <w:rPr>
          <w:rFonts w:ascii="Times New Roman" w:eastAsia="Calibri" w:hAnsi="Times New Roman" w:cs="Times New Roman"/>
          <w:lang w:eastAsia="en-US"/>
        </w:rPr>
        <w:t>прав на объекты, в отношении которых</w:t>
      </w:r>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r w:rsidRPr="006913D8">
        <w:rPr>
          <w:rFonts w:ascii="Times New Roman" w:eastAsia="Calibri" w:hAnsi="Times New Roman" w:cs="Times New Roman"/>
          <w:lang w:eastAsia="en-US"/>
        </w:rPr>
        <w:t>осуществляется водоотведение</w:t>
      </w:r>
    </w:p>
    <w:p w:rsidR="006913D8" w:rsidRPr="006913D8" w:rsidRDefault="006913D8" w:rsidP="00C82DB1">
      <w:pPr>
        <w:autoSpaceDE w:val="0"/>
        <w:autoSpaceDN w:val="0"/>
        <w:adjustRightInd w:val="0"/>
        <w:rPr>
          <w:rFonts w:ascii="Times New Roman" w:eastAsia="Calibri" w:hAnsi="Times New Roman" w:cs="Times New Roman"/>
          <w:lang w:eastAsia="en-US"/>
        </w:rPr>
      </w:pP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31(1). </w:t>
      </w:r>
      <w:proofErr w:type="gramStart"/>
      <w:r w:rsidRPr="006913D8">
        <w:rPr>
          <w:rFonts w:ascii="Times New Roman" w:eastAsia="Calibri" w:hAnsi="Times New Roman" w:cs="Times New Roman"/>
          <w:lang w:eastAsia="en-US"/>
        </w:rPr>
        <w:t>В случае перехода прав на объекты, в отношении которых осуществляется водоотведение в соответствии с настоящим договором,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прав владения и (или) пользования такими объектами, устройствами или сооружениями третьим лицам абонент в течение 3 рабочих дней со дня наступления одного из указанных</w:t>
      </w:r>
      <w:proofErr w:type="gramEnd"/>
      <w:r w:rsidRPr="006913D8">
        <w:rPr>
          <w:rFonts w:ascii="Times New Roman" w:eastAsia="Calibri" w:hAnsi="Times New Roman" w:cs="Times New Roman"/>
          <w:lang w:eastAsia="en-US"/>
        </w:rPr>
        <w:t xml:space="preserve">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 с приложением заверенных надлежащим образом копий документов, являющихся основанием перехода прав.</w:t>
      </w: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Такое уведомление направляется любым доступным способом, позволяющим подтвердить получение уведомления адресатом.</w:t>
      </w:r>
    </w:p>
    <w:p w:rsidR="006913D8" w:rsidRPr="006913D8" w:rsidRDefault="006913D8" w:rsidP="00C82DB1">
      <w:pPr>
        <w:autoSpaceDE w:val="0"/>
        <w:autoSpaceDN w:val="0"/>
        <w:adjustRightInd w:val="0"/>
        <w:spacing w:before="22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lastRenderedPageBreak/>
        <w:t xml:space="preserve">31(2). Уведомление считается полученным организацией водопроводно-канализационного хозяйства </w:t>
      </w:r>
      <w:proofErr w:type="gramStart"/>
      <w:r w:rsidRPr="006913D8">
        <w:rPr>
          <w:rFonts w:ascii="Times New Roman" w:eastAsia="Calibri" w:hAnsi="Times New Roman" w:cs="Times New Roman"/>
          <w:lang w:eastAsia="en-US"/>
        </w:rPr>
        <w:t>с даты</w:t>
      </w:r>
      <w:proofErr w:type="gramEnd"/>
      <w:r w:rsidRPr="006913D8">
        <w:rPr>
          <w:rFonts w:ascii="Times New Roman" w:eastAsia="Calibri" w:hAnsi="Times New Roman" w:cs="Times New Roman"/>
          <w:lang w:eastAsia="en-US"/>
        </w:rPr>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 либо с иной даты в соответствии с выбранным способом направления.</w:t>
      </w:r>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p>
    <w:p w:rsidR="006913D8" w:rsidRPr="006913D8" w:rsidRDefault="006913D8" w:rsidP="00C82DB1">
      <w:pPr>
        <w:autoSpaceDE w:val="0"/>
        <w:autoSpaceDN w:val="0"/>
        <w:adjustRightInd w:val="0"/>
        <w:jc w:val="center"/>
        <w:outlineLvl w:val="1"/>
        <w:rPr>
          <w:rFonts w:ascii="Times New Roman" w:eastAsia="Calibri" w:hAnsi="Times New Roman" w:cs="Times New Roman"/>
          <w:lang w:eastAsia="en-US"/>
        </w:rPr>
      </w:pPr>
      <w:r w:rsidRPr="006913D8">
        <w:rPr>
          <w:rFonts w:ascii="Times New Roman" w:eastAsia="Calibri" w:hAnsi="Times New Roman" w:cs="Times New Roman"/>
          <w:lang w:eastAsia="en-US"/>
        </w:rPr>
        <w:t>X. Порядок декларирования состава и свой</w:t>
      </w:r>
      <w:proofErr w:type="gramStart"/>
      <w:r w:rsidRPr="006913D8">
        <w:rPr>
          <w:rFonts w:ascii="Times New Roman" w:eastAsia="Calibri" w:hAnsi="Times New Roman" w:cs="Times New Roman"/>
          <w:lang w:eastAsia="en-US"/>
        </w:rPr>
        <w:t>ств ст</w:t>
      </w:r>
      <w:proofErr w:type="gramEnd"/>
      <w:r w:rsidRPr="006913D8">
        <w:rPr>
          <w:rFonts w:ascii="Times New Roman" w:eastAsia="Calibri" w:hAnsi="Times New Roman" w:cs="Times New Roman"/>
          <w:lang w:eastAsia="en-US"/>
        </w:rPr>
        <w:t>очных вод</w:t>
      </w:r>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proofErr w:type="gramStart"/>
      <w:r w:rsidRPr="006913D8">
        <w:rPr>
          <w:rFonts w:ascii="Times New Roman" w:eastAsia="Calibri" w:hAnsi="Times New Roman" w:cs="Times New Roman"/>
          <w:lang w:eastAsia="en-US"/>
        </w:rPr>
        <w:t>(настоящий раздел включается в договор при условии его</w:t>
      </w:r>
      <w:proofErr w:type="gramEnd"/>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r w:rsidRPr="006913D8">
        <w:rPr>
          <w:rFonts w:ascii="Times New Roman" w:eastAsia="Calibri" w:hAnsi="Times New Roman" w:cs="Times New Roman"/>
          <w:lang w:eastAsia="en-US"/>
        </w:rPr>
        <w:t>заключения с абонентом, который обязан подавать</w:t>
      </w:r>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r w:rsidRPr="006913D8">
        <w:rPr>
          <w:rFonts w:ascii="Times New Roman" w:eastAsia="Calibri" w:hAnsi="Times New Roman" w:cs="Times New Roman"/>
          <w:lang w:eastAsia="en-US"/>
        </w:rPr>
        <w:t>декларацию в соответствии с требованиями</w:t>
      </w:r>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r w:rsidRPr="006913D8">
        <w:rPr>
          <w:rFonts w:ascii="Times New Roman" w:eastAsia="Calibri" w:hAnsi="Times New Roman" w:cs="Times New Roman"/>
          <w:lang w:eastAsia="en-US"/>
        </w:rPr>
        <w:t>законодательства Российской Федерации)</w:t>
      </w:r>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32. В целях обеспечения контроля состава и свой</w:t>
      </w:r>
      <w:proofErr w:type="gramStart"/>
      <w:r w:rsidRPr="006913D8">
        <w:rPr>
          <w:rFonts w:ascii="Times New Roman" w:eastAsia="Calibri" w:hAnsi="Times New Roman" w:cs="Times New Roman"/>
          <w:lang w:eastAsia="en-US"/>
        </w:rPr>
        <w:t>ств ст</w:t>
      </w:r>
      <w:proofErr w:type="gramEnd"/>
      <w:r w:rsidRPr="006913D8">
        <w:rPr>
          <w:rFonts w:ascii="Times New Roman" w:eastAsia="Calibri" w:hAnsi="Times New Roman" w:cs="Times New Roman"/>
          <w:lang w:eastAsia="en-US"/>
        </w:rPr>
        <w:t>очных вод абонент подает в организацию водопроводно-канализационного хозяйства декларацию.</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канализационных колодцев, предназначенных для контроля состава и свой</w:t>
      </w:r>
      <w:proofErr w:type="gramStart"/>
      <w:r w:rsidRPr="006913D8">
        <w:rPr>
          <w:rFonts w:ascii="Times New Roman" w:eastAsia="Calibri" w:hAnsi="Times New Roman" w:cs="Times New Roman"/>
          <w:lang w:eastAsia="en-US"/>
        </w:rPr>
        <w:t>ств ст</w:t>
      </w:r>
      <w:proofErr w:type="gramEnd"/>
      <w:r w:rsidRPr="006913D8">
        <w:rPr>
          <w:rFonts w:ascii="Times New Roman" w:eastAsia="Calibri" w:hAnsi="Times New Roman" w:cs="Times New Roman"/>
          <w:lang w:eastAsia="en-US"/>
        </w:rPr>
        <w:t>очных вод.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 Значения фактических концентраций и фактических свой</w:t>
      </w:r>
      <w:proofErr w:type="gramStart"/>
      <w:r w:rsidRPr="006913D8">
        <w:rPr>
          <w:rFonts w:ascii="Times New Roman" w:eastAsia="Calibri" w:hAnsi="Times New Roman" w:cs="Times New Roman"/>
          <w:lang w:eastAsia="en-US"/>
        </w:rPr>
        <w:t>ств ст</w:t>
      </w:r>
      <w:proofErr w:type="gramEnd"/>
      <w:r w:rsidRPr="006913D8">
        <w:rPr>
          <w:rFonts w:ascii="Times New Roman" w:eastAsia="Calibri" w:hAnsi="Times New Roman" w:cs="Times New Roman"/>
          <w:lang w:eastAsia="en-US"/>
        </w:rPr>
        <w:t>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35. </w:t>
      </w:r>
      <w:proofErr w:type="gramStart"/>
      <w:r w:rsidRPr="006913D8">
        <w:rPr>
          <w:rFonts w:ascii="Times New Roman" w:eastAsia="Calibri" w:hAnsi="Times New Roman" w:cs="Times New Roman"/>
          <w:lang w:eastAsia="en-US"/>
        </w:rP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C82DB1" w:rsidRDefault="006913D8" w:rsidP="00C82DB1">
      <w:pPr>
        <w:autoSpaceDE w:val="0"/>
        <w:autoSpaceDN w:val="0"/>
        <w:adjustRightInd w:val="0"/>
        <w:ind w:firstLine="540"/>
        <w:rPr>
          <w:rFonts w:ascii="Times New Roman" w:eastAsia="Calibri" w:hAnsi="Times New Roman" w:cs="Times New Roman"/>
          <w:lang w:eastAsia="en-US"/>
        </w:rPr>
      </w:pPr>
      <w:proofErr w:type="gramStart"/>
      <w:r w:rsidRPr="006913D8">
        <w:rPr>
          <w:rFonts w:ascii="Times New Roman" w:eastAsia="Calibri" w:hAnsi="Times New Roman" w:cs="Times New Roman"/>
          <w:lang w:eastAsia="en-US"/>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9" w:history="1">
        <w:r w:rsidRPr="006913D8">
          <w:rPr>
            <w:rFonts w:ascii="Times New Roman" w:eastAsia="Calibri" w:hAnsi="Times New Roman" w:cs="Times New Roman"/>
            <w:color w:val="0000FF"/>
            <w:lang w:eastAsia="en-US"/>
          </w:rPr>
          <w:t>Правилами</w:t>
        </w:r>
      </w:hyperlink>
      <w:r w:rsidRPr="006913D8">
        <w:rPr>
          <w:rFonts w:ascii="Times New Roman" w:eastAsia="Calibri" w:hAnsi="Times New Roman" w:cs="Times New Roman"/>
          <w:lang w:eastAsia="en-US"/>
        </w:rPr>
        <w:t xml:space="preserve"> осуществления контроля состава и свойств сточных вод;</w:t>
      </w:r>
      <w:proofErr w:type="gramEnd"/>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б) исключаются значения запрещенного сброса;</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в) не подлежат указанию нулевые значения фактических концентраций или фактических свой</w:t>
      </w:r>
      <w:proofErr w:type="gramStart"/>
      <w:r w:rsidRPr="006913D8">
        <w:rPr>
          <w:rFonts w:ascii="Times New Roman" w:eastAsia="Calibri" w:hAnsi="Times New Roman" w:cs="Times New Roman"/>
          <w:lang w:eastAsia="en-US"/>
        </w:rPr>
        <w:t>ств ст</w:t>
      </w:r>
      <w:proofErr w:type="gramEnd"/>
      <w:r w:rsidRPr="006913D8">
        <w:rPr>
          <w:rFonts w:ascii="Times New Roman" w:eastAsia="Calibri" w:hAnsi="Times New Roman" w:cs="Times New Roman"/>
          <w:lang w:eastAsia="en-US"/>
        </w:rPr>
        <w:t>очных вод.</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36. Перечень загрязняющих веществ, для выявления которых выполняются определения состава и свой</w:t>
      </w:r>
      <w:proofErr w:type="gramStart"/>
      <w:r w:rsidRPr="006913D8">
        <w:rPr>
          <w:rFonts w:ascii="Times New Roman" w:eastAsia="Calibri" w:hAnsi="Times New Roman" w:cs="Times New Roman"/>
          <w:lang w:eastAsia="en-US"/>
        </w:rPr>
        <w:t>ств ст</w:t>
      </w:r>
      <w:proofErr w:type="gramEnd"/>
      <w:r w:rsidRPr="006913D8">
        <w:rPr>
          <w:rFonts w:ascii="Times New Roman" w:eastAsia="Calibri" w:hAnsi="Times New Roman" w:cs="Times New Roman"/>
          <w:lang w:eastAsia="en-US"/>
        </w:rPr>
        <w:t>очных вод, определяется нормативами состава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bookmarkStart w:id="5" w:name="Par217"/>
      <w:bookmarkEnd w:id="5"/>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37. Декларация прекращает действие в следующих случаях:</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а) выявление организацией водопроводно-канализационного хозяйства в ходе осуществления контроля состава и свой</w:t>
      </w:r>
      <w:proofErr w:type="gramStart"/>
      <w:r w:rsidRPr="006913D8">
        <w:rPr>
          <w:rFonts w:ascii="Times New Roman" w:eastAsia="Calibri" w:hAnsi="Times New Roman" w:cs="Times New Roman"/>
          <w:lang w:eastAsia="en-US"/>
        </w:rPr>
        <w:t>ств ст</w:t>
      </w:r>
      <w:proofErr w:type="gramEnd"/>
      <w:r w:rsidRPr="006913D8">
        <w:rPr>
          <w:rFonts w:ascii="Times New Roman" w:eastAsia="Calibri" w:hAnsi="Times New Roman" w:cs="Times New Roman"/>
          <w:lang w:eastAsia="en-US"/>
        </w:rPr>
        <w:t>очных вод превышения абонентом нормативов состава сточных вод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C82DB1" w:rsidRDefault="006913D8" w:rsidP="00C82DB1">
      <w:pPr>
        <w:autoSpaceDE w:val="0"/>
        <w:autoSpaceDN w:val="0"/>
        <w:adjustRightInd w:val="0"/>
        <w:ind w:firstLine="540"/>
        <w:rPr>
          <w:rFonts w:ascii="Times New Roman" w:eastAsia="Calibri" w:hAnsi="Times New Roman" w:cs="Times New Roman"/>
          <w:lang w:eastAsia="en-US"/>
        </w:rPr>
      </w:pPr>
      <w:proofErr w:type="gramStart"/>
      <w:r w:rsidRPr="006913D8">
        <w:rPr>
          <w:rFonts w:ascii="Times New Roman" w:eastAsia="Calibri" w:hAnsi="Times New Roman" w:cs="Times New Roman"/>
          <w:lang w:eastAsia="en-US"/>
        </w:rP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roofErr w:type="gramEnd"/>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38.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ar217" w:history="1">
        <w:r w:rsidRPr="006913D8">
          <w:rPr>
            <w:rFonts w:ascii="Times New Roman" w:eastAsia="Calibri" w:hAnsi="Times New Roman" w:cs="Times New Roman"/>
            <w:color w:val="0000FF"/>
            <w:lang w:eastAsia="en-US"/>
          </w:rPr>
          <w:t>пункте 37</w:t>
        </w:r>
      </w:hyperlink>
      <w:r w:rsidRPr="006913D8">
        <w:rPr>
          <w:rFonts w:ascii="Times New Roman" w:eastAsia="Calibri" w:hAnsi="Times New Roman" w:cs="Times New Roman"/>
          <w:lang w:eastAsia="en-US"/>
        </w:rP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w:t>
      </w:r>
      <w:r w:rsidRPr="006913D8">
        <w:rPr>
          <w:rFonts w:ascii="Times New Roman" w:eastAsia="Calibri" w:hAnsi="Times New Roman" w:cs="Times New Roman"/>
          <w:lang w:eastAsia="en-US"/>
        </w:rPr>
        <w:lastRenderedPageBreak/>
        <w:t>истечении 3 месяцев со дня оповещения абонента организацией, осуществляющей водоотведение, о наступлении указанных случаев.</w:t>
      </w: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Pr="006913D8">
        <w:rPr>
          <w:rFonts w:ascii="Times New Roman" w:eastAsia="Calibri" w:hAnsi="Times New Roman" w:cs="Times New Roman"/>
          <w:lang w:eastAsia="en-US"/>
        </w:rPr>
        <w:t>факсограмма</w:t>
      </w:r>
      <w:proofErr w:type="spellEnd"/>
      <w:r w:rsidRPr="006913D8">
        <w:rPr>
          <w:rFonts w:ascii="Times New Roman" w:eastAsia="Calibri" w:hAnsi="Times New Roman" w:cs="Times New Roman"/>
          <w:lang w:eastAsia="en-US"/>
        </w:rPr>
        <w:t>, телефонограмма, информационно-телекоммуникационная сеть "Интернет"), позволяющим подтвердить получение такого уведомления адресатом.</w:t>
      </w:r>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p>
    <w:p w:rsidR="006913D8" w:rsidRPr="006913D8" w:rsidRDefault="006913D8" w:rsidP="00C82DB1">
      <w:pPr>
        <w:autoSpaceDE w:val="0"/>
        <w:autoSpaceDN w:val="0"/>
        <w:adjustRightInd w:val="0"/>
        <w:jc w:val="center"/>
        <w:outlineLvl w:val="1"/>
        <w:rPr>
          <w:rFonts w:ascii="Times New Roman" w:eastAsia="Calibri" w:hAnsi="Times New Roman" w:cs="Times New Roman"/>
          <w:lang w:eastAsia="en-US"/>
        </w:rPr>
      </w:pPr>
      <w:r w:rsidRPr="006913D8">
        <w:rPr>
          <w:rFonts w:ascii="Times New Roman" w:eastAsia="Calibri" w:hAnsi="Times New Roman" w:cs="Times New Roman"/>
          <w:lang w:eastAsia="en-US"/>
        </w:rPr>
        <w:t>XII. Условия отведения (приема) сточных вод иных лиц,</w:t>
      </w:r>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proofErr w:type="gramStart"/>
      <w:r w:rsidRPr="006913D8">
        <w:rPr>
          <w:rFonts w:ascii="Times New Roman" w:eastAsia="Calibri" w:hAnsi="Times New Roman" w:cs="Times New Roman"/>
          <w:lang w:eastAsia="en-US"/>
        </w:rPr>
        <w:t>объекты</w:t>
      </w:r>
      <w:proofErr w:type="gramEnd"/>
      <w:r w:rsidRPr="006913D8">
        <w:rPr>
          <w:rFonts w:ascii="Times New Roman" w:eastAsia="Calibri" w:hAnsi="Times New Roman" w:cs="Times New Roman"/>
          <w:lang w:eastAsia="en-US"/>
        </w:rPr>
        <w:t xml:space="preserve"> которых подключены к канализационным сетям,</w:t>
      </w:r>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proofErr w:type="gramStart"/>
      <w:r w:rsidRPr="006913D8">
        <w:rPr>
          <w:rFonts w:ascii="Times New Roman" w:eastAsia="Calibri" w:hAnsi="Times New Roman" w:cs="Times New Roman"/>
          <w:lang w:eastAsia="en-US"/>
        </w:rPr>
        <w:t>принадлежащим</w:t>
      </w:r>
      <w:proofErr w:type="gramEnd"/>
      <w:r w:rsidRPr="006913D8">
        <w:rPr>
          <w:rFonts w:ascii="Times New Roman" w:eastAsia="Calibri" w:hAnsi="Times New Roman" w:cs="Times New Roman"/>
          <w:lang w:eastAsia="en-US"/>
        </w:rPr>
        <w:t xml:space="preserve"> абоненту</w:t>
      </w:r>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p>
    <w:p w:rsidR="006913D8" w:rsidRPr="006913D8" w:rsidRDefault="006913D8" w:rsidP="00C82DB1">
      <w:pPr>
        <w:autoSpaceDE w:val="0"/>
        <w:autoSpaceDN w:val="0"/>
        <w:adjustRightInd w:val="0"/>
        <w:jc w:val="center"/>
        <w:outlineLvl w:val="1"/>
        <w:rPr>
          <w:rFonts w:ascii="Times New Roman" w:eastAsia="Calibri" w:hAnsi="Times New Roman" w:cs="Times New Roman"/>
          <w:lang w:eastAsia="en-US"/>
        </w:rPr>
      </w:pPr>
      <w:r w:rsidRPr="006913D8">
        <w:rPr>
          <w:rFonts w:ascii="Times New Roman" w:eastAsia="Calibri" w:hAnsi="Times New Roman" w:cs="Times New Roman"/>
          <w:lang w:eastAsia="en-US"/>
        </w:rPr>
        <w:t>XIII. Порядок урегулирования споров и разногласий</w:t>
      </w:r>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48. Претензия направляется по адресу стороны, указанному в реквизитах договора, и должна содержать:</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а) сведения о заявителе (наименование, местонахождение (адрес);</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б) содержание спора, разногласий;</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г) другие сведения по усмотрению стороны.</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49. Сторона, получившая претензию, в течение 10 рабочих дней со дня поступления претензии обязана ее рассмотреть и дать ответ.</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50. Стороны составляют акт об урегулировании спора или разногласий.</w:t>
      </w: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51. В случае </w:t>
      </w:r>
      <w:proofErr w:type="spellStart"/>
      <w:r w:rsidRPr="006913D8">
        <w:rPr>
          <w:rFonts w:ascii="Times New Roman" w:eastAsia="Calibri" w:hAnsi="Times New Roman" w:cs="Times New Roman"/>
          <w:lang w:eastAsia="en-US"/>
        </w:rPr>
        <w:t>недостижения</w:t>
      </w:r>
      <w:proofErr w:type="spellEnd"/>
      <w:r w:rsidRPr="006913D8">
        <w:rPr>
          <w:rFonts w:ascii="Times New Roman" w:eastAsia="Calibri" w:hAnsi="Times New Roman" w:cs="Times New Roman"/>
          <w:lang w:eastAsia="en-US"/>
        </w:rP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p>
    <w:p w:rsidR="006913D8" w:rsidRPr="006913D8" w:rsidRDefault="006913D8" w:rsidP="00C82DB1">
      <w:pPr>
        <w:autoSpaceDE w:val="0"/>
        <w:autoSpaceDN w:val="0"/>
        <w:adjustRightInd w:val="0"/>
        <w:jc w:val="center"/>
        <w:outlineLvl w:val="1"/>
        <w:rPr>
          <w:rFonts w:ascii="Times New Roman" w:eastAsia="Calibri" w:hAnsi="Times New Roman" w:cs="Times New Roman"/>
          <w:lang w:eastAsia="en-US"/>
        </w:rPr>
      </w:pPr>
      <w:r w:rsidRPr="006913D8">
        <w:rPr>
          <w:rFonts w:ascii="Times New Roman" w:eastAsia="Calibri" w:hAnsi="Times New Roman" w:cs="Times New Roman"/>
          <w:lang w:eastAsia="en-US"/>
        </w:rPr>
        <w:t>XIV. Ответственность сторон</w:t>
      </w:r>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lastRenderedPageBreak/>
        <w:t>54.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соответствии с Федеральным законом от 07.12.2011 г. № 416-ФЗ «О водоснабжении и водоотведении».</w:t>
      </w: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54. В случае неисполнения либо ненадлежащего исполнения абонентом обязанности по обеспечению доступа организации водопроводно-канализационного хозяйства к канализационным сетям и устройствам на них для проведения работ абонент несет обязанность по возмещению причиненных в результате этого организации водопроводно-канализационного хозяйства, другим абонентам, транзитным организациям и (или) иным лицам убытков.</w:t>
      </w: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p>
    <w:p w:rsidR="006913D8" w:rsidRPr="006913D8" w:rsidRDefault="006913D8" w:rsidP="00C82DB1">
      <w:pPr>
        <w:autoSpaceDE w:val="0"/>
        <w:autoSpaceDN w:val="0"/>
        <w:adjustRightInd w:val="0"/>
        <w:jc w:val="center"/>
        <w:outlineLvl w:val="1"/>
        <w:rPr>
          <w:rFonts w:ascii="Times New Roman" w:eastAsia="Calibri" w:hAnsi="Times New Roman" w:cs="Times New Roman"/>
          <w:lang w:eastAsia="en-US"/>
        </w:rPr>
      </w:pPr>
      <w:r w:rsidRPr="006913D8">
        <w:rPr>
          <w:rFonts w:ascii="Times New Roman" w:eastAsia="Calibri" w:hAnsi="Times New Roman" w:cs="Times New Roman"/>
          <w:lang w:eastAsia="en-US"/>
        </w:rPr>
        <w:t>XV. Обстоятельства непреодолимой силы</w:t>
      </w: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6913D8">
        <w:rPr>
          <w:rFonts w:ascii="Times New Roman" w:eastAsia="Calibri" w:hAnsi="Times New Roman" w:cs="Times New Roman"/>
          <w:lang w:eastAsia="en-US"/>
        </w:rPr>
        <w:t>факсограмма</w:t>
      </w:r>
      <w:proofErr w:type="spellEnd"/>
      <w:r w:rsidRPr="006913D8">
        <w:rPr>
          <w:rFonts w:ascii="Times New Roman" w:eastAsia="Calibri" w:hAnsi="Times New Roman" w:cs="Times New Roman"/>
          <w:lang w:eastAsia="en-US"/>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p>
    <w:p w:rsidR="006913D8" w:rsidRPr="006913D8" w:rsidRDefault="006913D8" w:rsidP="00C82DB1">
      <w:pPr>
        <w:autoSpaceDE w:val="0"/>
        <w:autoSpaceDN w:val="0"/>
        <w:adjustRightInd w:val="0"/>
        <w:jc w:val="center"/>
        <w:outlineLvl w:val="1"/>
        <w:rPr>
          <w:rFonts w:ascii="Times New Roman" w:eastAsia="Calibri" w:hAnsi="Times New Roman" w:cs="Times New Roman"/>
          <w:lang w:eastAsia="en-US"/>
        </w:rPr>
      </w:pPr>
      <w:r w:rsidRPr="006913D8">
        <w:rPr>
          <w:rFonts w:ascii="Times New Roman" w:eastAsia="Calibri" w:hAnsi="Times New Roman" w:cs="Times New Roman"/>
          <w:lang w:eastAsia="en-US"/>
        </w:rPr>
        <w:t>XVI. Действие договора</w:t>
      </w:r>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p>
    <w:p w:rsidR="006913D8" w:rsidRPr="006913D8" w:rsidRDefault="006913D8" w:rsidP="00C82DB1">
      <w:pPr>
        <w:autoSpaceDE w:val="0"/>
        <w:autoSpaceDN w:val="0"/>
        <w:adjustRightInd w:val="0"/>
        <w:ind w:firstLine="567"/>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57. Настоящий договор вступает в силу </w:t>
      </w:r>
      <w:r w:rsidRPr="00CA1EB5">
        <w:rPr>
          <w:rFonts w:ascii="Times New Roman" w:eastAsia="Calibri" w:hAnsi="Times New Roman" w:cs="Times New Roman"/>
          <w:b/>
          <w:lang w:eastAsia="en-US"/>
        </w:rPr>
        <w:t xml:space="preserve">с </w:t>
      </w:r>
      <w:r w:rsidR="00CA1EB5" w:rsidRPr="00CA1EB5">
        <w:rPr>
          <w:rFonts w:ascii="Times New Roman" w:eastAsia="Calibri" w:hAnsi="Times New Roman" w:cs="Times New Roman"/>
          <w:b/>
          <w:lang w:eastAsia="en-US"/>
        </w:rPr>
        <w:t>«01» января 2021 года.</w:t>
      </w:r>
    </w:p>
    <w:p w:rsidR="006913D8" w:rsidRPr="006913D8" w:rsidRDefault="006913D8" w:rsidP="00CA1EB5">
      <w:pPr>
        <w:autoSpaceDE w:val="0"/>
        <w:autoSpaceDN w:val="0"/>
        <w:adjustRightInd w:val="0"/>
        <w:ind w:firstLine="567"/>
        <w:rPr>
          <w:rFonts w:ascii="Times New Roman" w:eastAsia="Calibri" w:hAnsi="Times New Roman" w:cs="Times New Roman"/>
          <w:lang w:eastAsia="en-US"/>
        </w:rPr>
      </w:pPr>
      <w:r w:rsidRPr="006913D8">
        <w:rPr>
          <w:rFonts w:ascii="Times New Roman" w:eastAsia="Calibri" w:hAnsi="Times New Roman" w:cs="Times New Roman"/>
          <w:lang w:eastAsia="en-US"/>
        </w:rPr>
        <w:t>58. Настоящий договор заключен на сро</w:t>
      </w:r>
      <w:r w:rsidR="00C74F2A">
        <w:rPr>
          <w:rFonts w:ascii="Times New Roman" w:eastAsia="Calibri" w:hAnsi="Times New Roman" w:cs="Times New Roman"/>
          <w:lang w:eastAsia="en-US"/>
        </w:rPr>
        <w:t xml:space="preserve">к </w:t>
      </w:r>
      <w:r w:rsidR="00CA1EB5" w:rsidRPr="00CA1EB5">
        <w:rPr>
          <w:rFonts w:ascii="Times New Roman" w:eastAsia="Calibri" w:hAnsi="Times New Roman" w:cs="Times New Roman"/>
          <w:b/>
          <w:lang w:eastAsia="en-US"/>
        </w:rPr>
        <w:t>с «01» января 2021 года по «31» декабря 2021 года.</w:t>
      </w:r>
    </w:p>
    <w:p w:rsidR="00C82DB1" w:rsidRDefault="00CA1EB5" w:rsidP="00C82DB1">
      <w:pPr>
        <w:autoSpaceDE w:val="0"/>
        <w:autoSpaceDN w:val="0"/>
        <w:adjustRightInd w:val="0"/>
        <w:ind w:firstLine="567"/>
        <w:rPr>
          <w:rFonts w:ascii="Times New Roman" w:eastAsia="Calibri" w:hAnsi="Times New Roman" w:cs="Times New Roman"/>
          <w:lang w:eastAsia="en-US"/>
        </w:rPr>
      </w:pPr>
      <w:r>
        <w:rPr>
          <w:rFonts w:ascii="Times New Roman" w:eastAsia="Calibri" w:hAnsi="Times New Roman" w:cs="Times New Roman"/>
          <w:lang w:eastAsia="en-US"/>
        </w:rPr>
        <w:t xml:space="preserve">58.1. </w:t>
      </w:r>
      <w:r w:rsidR="006913D8" w:rsidRPr="006913D8">
        <w:rPr>
          <w:rFonts w:ascii="Times New Roman" w:eastAsia="Calibri" w:hAnsi="Times New Roman" w:cs="Times New Roman"/>
          <w:lang w:eastAsia="en-US"/>
        </w:rPr>
        <w:t xml:space="preserve">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C82DB1" w:rsidRDefault="00CA1EB5" w:rsidP="00C82DB1">
      <w:pPr>
        <w:autoSpaceDE w:val="0"/>
        <w:autoSpaceDN w:val="0"/>
        <w:adjustRightInd w:val="0"/>
        <w:ind w:firstLine="567"/>
        <w:rPr>
          <w:rFonts w:ascii="Times New Roman" w:eastAsia="Calibri" w:hAnsi="Times New Roman" w:cs="Times New Roman"/>
          <w:lang w:eastAsia="en-US"/>
        </w:rPr>
      </w:pPr>
      <w:r>
        <w:rPr>
          <w:rFonts w:ascii="Times New Roman" w:eastAsia="Calibri" w:hAnsi="Times New Roman" w:cs="Times New Roman"/>
          <w:lang w:eastAsia="en-US"/>
        </w:rPr>
        <w:t>59</w:t>
      </w:r>
      <w:r w:rsidR="006913D8" w:rsidRPr="006913D8">
        <w:rPr>
          <w:rFonts w:ascii="Times New Roman" w:eastAsia="Calibri" w:hAnsi="Times New Roman" w:cs="Times New Roman"/>
          <w:lang w:eastAsia="en-US"/>
        </w:rPr>
        <w:t xml:space="preserve">. Настоящий </w:t>
      </w:r>
      <w:proofErr w:type="gramStart"/>
      <w:r w:rsidR="006913D8" w:rsidRPr="006913D8">
        <w:rPr>
          <w:rFonts w:ascii="Times New Roman" w:eastAsia="Calibri" w:hAnsi="Times New Roman" w:cs="Times New Roman"/>
          <w:lang w:eastAsia="en-US"/>
        </w:rPr>
        <w:t>договор</w:t>
      </w:r>
      <w:proofErr w:type="gramEnd"/>
      <w:r w:rsidR="006913D8" w:rsidRPr="006913D8">
        <w:rPr>
          <w:rFonts w:ascii="Times New Roman" w:eastAsia="Calibri" w:hAnsi="Times New Roman" w:cs="Times New Roman"/>
          <w:lang w:eastAsia="en-US"/>
        </w:rPr>
        <w:t xml:space="preserve"> может быть расторгнут до окончания срока его действия по обоюдному согласию сторон.</w:t>
      </w:r>
    </w:p>
    <w:p w:rsidR="00C82DB1" w:rsidRDefault="006913D8" w:rsidP="00C82DB1">
      <w:pPr>
        <w:autoSpaceDE w:val="0"/>
        <w:autoSpaceDN w:val="0"/>
        <w:adjustRightInd w:val="0"/>
        <w:ind w:firstLine="567"/>
        <w:rPr>
          <w:rFonts w:ascii="Times New Roman" w:eastAsia="Calibri" w:hAnsi="Times New Roman" w:cs="Times New Roman"/>
          <w:lang w:eastAsia="en-US"/>
        </w:rPr>
      </w:pPr>
      <w:r w:rsidRPr="006913D8">
        <w:rPr>
          <w:rFonts w:ascii="Times New Roman" w:eastAsia="Calibri" w:hAnsi="Times New Roman" w:cs="Times New Roman"/>
          <w:lang w:eastAsia="en-US"/>
        </w:rPr>
        <w:t>6</w:t>
      </w:r>
      <w:r w:rsidR="00CA1EB5">
        <w:rPr>
          <w:rFonts w:ascii="Times New Roman" w:eastAsia="Calibri" w:hAnsi="Times New Roman" w:cs="Times New Roman"/>
          <w:lang w:eastAsia="en-US"/>
        </w:rPr>
        <w:t>0</w:t>
      </w:r>
      <w:r w:rsidRPr="006913D8">
        <w:rPr>
          <w:rFonts w:ascii="Times New Roman" w:eastAsia="Calibri" w:hAnsi="Times New Roman" w:cs="Times New Roman"/>
          <w:lang w:eastAsia="en-US"/>
        </w:rPr>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6913D8" w:rsidRPr="006913D8" w:rsidRDefault="006913D8" w:rsidP="00C82DB1">
      <w:pPr>
        <w:autoSpaceDE w:val="0"/>
        <w:autoSpaceDN w:val="0"/>
        <w:adjustRightInd w:val="0"/>
        <w:ind w:firstLine="567"/>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61(1). </w:t>
      </w:r>
      <w:proofErr w:type="gramStart"/>
      <w:r w:rsidRPr="006913D8">
        <w:rPr>
          <w:rFonts w:ascii="Times New Roman" w:eastAsia="Calibri" w:hAnsi="Times New Roman" w:cs="Times New Roman"/>
          <w:lang w:eastAsia="en-US"/>
        </w:rPr>
        <w:t xml:space="preserve">В случае перехода прав на объекты, в отношении которых осуществляется водоотведение в соответствии с настоящим договором,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w:t>
      </w:r>
      <w:hyperlink w:anchor="Par194" w:history="1">
        <w:r w:rsidRPr="006913D8">
          <w:rPr>
            <w:rFonts w:ascii="Times New Roman" w:eastAsia="Calibri" w:hAnsi="Times New Roman" w:cs="Times New Roman"/>
            <w:color w:val="0000FF"/>
            <w:lang w:eastAsia="en-US"/>
          </w:rPr>
          <w:t>разделом IX</w:t>
        </w:r>
      </w:hyperlink>
      <w:r w:rsidRPr="006913D8">
        <w:rPr>
          <w:rFonts w:ascii="Times New Roman" w:eastAsia="Calibri" w:hAnsi="Times New Roman" w:cs="Times New Roman"/>
          <w:lang w:eastAsia="en-US"/>
        </w:rPr>
        <w:t>(I) настоящего договора, но не ранее даты получения такого уведомления организацией водопроводно-канализационного хозяйства либо с даты заключения договора водоотведения или</w:t>
      </w:r>
      <w:proofErr w:type="gramEnd"/>
      <w:r w:rsidRPr="006913D8">
        <w:rPr>
          <w:rFonts w:ascii="Times New Roman" w:eastAsia="Calibri" w:hAnsi="Times New Roman" w:cs="Times New Roman"/>
          <w:lang w:eastAsia="en-US"/>
        </w:rPr>
        <w:t xml:space="preserve">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p>
    <w:p w:rsidR="006913D8" w:rsidRPr="006913D8" w:rsidRDefault="006913D8" w:rsidP="00C82DB1">
      <w:pPr>
        <w:autoSpaceDE w:val="0"/>
        <w:autoSpaceDN w:val="0"/>
        <w:adjustRightInd w:val="0"/>
        <w:jc w:val="center"/>
        <w:outlineLvl w:val="1"/>
        <w:rPr>
          <w:rFonts w:ascii="Times New Roman" w:eastAsia="Calibri" w:hAnsi="Times New Roman" w:cs="Times New Roman"/>
          <w:lang w:eastAsia="en-US"/>
        </w:rPr>
      </w:pPr>
      <w:r w:rsidRPr="006913D8">
        <w:rPr>
          <w:rFonts w:ascii="Times New Roman" w:eastAsia="Calibri" w:hAnsi="Times New Roman" w:cs="Times New Roman"/>
          <w:lang w:eastAsia="en-US"/>
        </w:rPr>
        <w:t>XVII. Прочие условия</w:t>
      </w:r>
    </w:p>
    <w:p w:rsidR="006913D8" w:rsidRPr="006913D8" w:rsidRDefault="006913D8" w:rsidP="00C82DB1">
      <w:pPr>
        <w:autoSpaceDE w:val="0"/>
        <w:autoSpaceDN w:val="0"/>
        <w:adjustRightInd w:val="0"/>
        <w:jc w:val="center"/>
        <w:rPr>
          <w:rFonts w:ascii="Times New Roman" w:eastAsia="Calibri" w:hAnsi="Times New Roman" w:cs="Times New Roman"/>
          <w:lang w:eastAsia="en-US"/>
        </w:rPr>
      </w:pP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 xml:space="preserve">63.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6913D8">
        <w:rPr>
          <w:rFonts w:ascii="Times New Roman" w:eastAsia="Calibri" w:hAnsi="Times New Roman" w:cs="Times New Roman"/>
          <w:lang w:eastAsia="en-US"/>
        </w:rPr>
        <w:t>факсограмма</w:t>
      </w:r>
      <w:proofErr w:type="spellEnd"/>
      <w:r w:rsidRPr="006913D8">
        <w:rPr>
          <w:rFonts w:ascii="Times New Roman" w:eastAsia="Calibri" w:hAnsi="Times New Roman" w:cs="Times New Roman"/>
          <w:lang w:eastAsia="en-US"/>
        </w:rPr>
        <w:t>, телефонограмма, информационно-телекоммуникационная сеть "Интернет"), позволяющим подтвердить получение такого уведомления адресатом.</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lastRenderedPageBreak/>
        <w:t>64. При исполнении настоящего договора стороны обязуются руководствоваться законодательством Российской Федерации.</w:t>
      </w:r>
    </w:p>
    <w:p w:rsidR="00C82DB1"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65. Настоящий договор составлен в двух экземплярах, имеющих одинаковую юридическую силу.</w:t>
      </w: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r w:rsidRPr="006913D8">
        <w:rPr>
          <w:rFonts w:ascii="Times New Roman" w:eastAsia="Calibri" w:hAnsi="Times New Roman" w:cs="Times New Roman"/>
          <w:lang w:eastAsia="en-US"/>
        </w:rPr>
        <w:t>66. Приложения к настоящему договору являются его неотъемлемой частью.</w:t>
      </w: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p>
    <w:p w:rsidR="006913D8" w:rsidRPr="006913D8" w:rsidRDefault="006913D8" w:rsidP="00C82DB1">
      <w:pPr>
        <w:autoSpaceDE w:val="0"/>
        <w:autoSpaceDN w:val="0"/>
        <w:adjustRightInd w:val="0"/>
        <w:ind w:firstLine="540"/>
        <w:jc w:val="center"/>
        <w:rPr>
          <w:rFonts w:ascii="Times New Roman" w:eastAsia="Calibri" w:hAnsi="Times New Roman" w:cs="Times New Roman"/>
          <w:lang w:eastAsia="en-US"/>
        </w:rPr>
      </w:pPr>
      <w:r w:rsidRPr="006913D8">
        <w:rPr>
          <w:rFonts w:ascii="Times New Roman" w:eastAsia="Calibri" w:hAnsi="Times New Roman" w:cs="Times New Roman"/>
          <w:lang w:val="en-US" w:eastAsia="en-US"/>
        </w:rPr>
        <w:t>XVIII</w:t>
      </w:r>
      <w:r w:rsidRPr="006913D8">
        <w:rPr>
          <w:rFonts w:ascii="Times New Roman" w:eastAsia="Calibri" w:hAnsi="Times New Roman" w:cs="Times New Roman"/>
          <w:lang w:eastAsia="en-US"/>
        </w:rPr>
        <w:t>. Реквизиты и подписи сторон.</w:t>
      </w:r>
    </w:p>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p>
    <w:p w:rsidR="006913D8" w:rsidRPr="006913D8" w:rsidRDefault="006913D8" w:rsidP="00C82DB1">
      <w:pPr>
        <w:autoSpaceDE w:val="0"/>
        <w:autoSpaceDN w:val="0"/>
        <w:adjustRightInd w:val="0"/>
        <w:rPr>
          <w:rFonts w:ascii="Times New Roman" w:eastAsia="Calibri" w:hAnsi="Times New Roman" w:cs="Times New Roman"/>
          <w:lang w:eastAsia="en-US"/>
        </w:rPr>
      </w:pPr>
      <w:r w:rsidRPr="006913D8">
        <w:rPr>
          <w:rFonts w:ascii="Times New Roman" w:eastAsia="Calibri" w:hAnsi="Times New Roman" w:cs="Times New Roman"/>
          <w:lang w:eastAsia="en-US"/>
        </w:rPr>
        <w:t>Организация водопроводн</w:t>
      </w:r>
      <w:proofErr w:type="gramStart"/>
      <w:r w:rsidRPr="006913D8">
        <w:rPr>
          <w:rFonts w:ascii="Times New Roman" w:eastAsia="Calibri" w:hAnsi="Times New Roman" w:cs="Times New Roman"/>
          <w:lang w:eastAsia="en-US"/>
        </w:rPr>
        <w:t>о-</w:t>
      </w:r>
      <w:proofErr w:type="gramEnd"/>
      <w:r w:rsidRPr="006913D8">
        <w:rPr>
          <w:rFonts w:ascii="Times New Roman" w:eastAsia="Calibri" w:hAnsi="Times New Roman" w:cs="Times New Roman"/>
          <w:lang w:eastAsia="en-US"/>
        </w:rPr>
        <w:t xml:space="preserve">                                                         Абонент</w:t>
      </w:r>
    </w:p>
    <w:p w:rsidR="006913D8" w:rsidRPr="006913D8" w:rsidRDefault="006913D8" w:rsidP="00C82DB1">
      <w:pPr>
        <w:autoSpaceDE w:val="0"/>
        <w:autoSpaceDN w:val="0"/>
        <w:adjustRightInd w:val="0"/>
        <w:rPr>
          <w:rFonts w:ascii="Times New Roman" w:eastAsia="Calibri" w:hAnsi="Times New Roman" w:cs="Times New Roman"/>
          <w:lang w:eastAsia="en-US"/>
        </w:rPr>
      </w:pPr>
      <w:r w:rsidRPr="006913D8">
        <w:rPr>
          <w:rFonts w:ascii="Times New Roman" w:eastAsia="Calibri" w:hAnsi="Times New Roman" w:cs="Times New Roman"/>
          <w:lang w:eastAsia="en-US"/>
        </w:rPr>
        <w:t>канализационного хозяйства</w:t>
      </w:r>
    </w:p>
    <w:p w:rsidR="006913D8" w:rsidRPr="006913D8" w:rsidRDefault="006913D8" w:rsidP="00C82DB1">
      <w:pPr>
        <w:jc w:val="left"/>
        <w:rPr>
          <w:rFonts w:ascii="Times New Roman" w:eastAsia="Times New Roman" w:hAnsi="Times New Roman" w:cs="Times New Roman"/>
          <w:b/>
        </w:rPr>
      </w:pPr>
      <w:r w:rsidRPr="006913D8">
        <w:rPr>
          <w:rFonts w:ascii="Times New Roman" w:eastAsia="Times New Roman" w:hAnsi="Times New Roman" w:cs="Times New Roman"/>
          <w:b/>
        </w:rPr>
        <w:t>Нарьян-Марское МУ ПОК и ТС</w:t>
      </w:r>
      <w:r w:rsidRPr="006913D8">
        <w:rPr>
          <w:rFonts w:ascii="Times New Roman" w:eastAsia="Times New Roman" w:hAnsi="Times New Roman" w:cs="Times New Roman"/>
        </w:rPr>
        <w:t xml:space="preserve">, </w:t>
      </w:r>
    </w:p>
    <w:p w:rsidR="006913D8" w:rsidRPr="006913D8" w:rsidRDefault="006913D8" w:rsidP="00C82DB1">
      <w:pPr>
        <w:ind w:right="-93"/>
        <w:jc w:val="left"/>
        <w:rPr>
          <w:rFonts w:ascii="Times New Roman" w:eastAsia="Times New Roman" w:hAnsi="Times New Roman" w:cs="Times New Roman"/>
        </w:rPr>
      </w:pPr>
      <w:smartTag w:uri="urn:schemas-microsoft-com:office:smarttags" w:element="metricconverter">
        <w:smartTagPr>
          <w:attr w:name="ProductID" w:val="166000 г"/>
        </w:smartTagPr>
        <w:r w:rsidRPr="006913D8">
          <w:rPr>
            <w:rFonts w:ascii="Times New Roman" w:eastAsia="Times New Roman" w:hAnsi="Times New Roman" w:cs="Times New Roman"/>
          </w:rPr>
          <w:t>166000 г</w:t>
        </w:r>
      </w:smartTag>
      <w:r w:rsidRPr="006913D8">
        <w:rPr>
          <w:rFonts w:ascii="Times New Roman" w:eastAsia="Times New Roman" w:hAnsi="Times New Roman" w:cs="Times New Roman"/>
        </w:rPr>
        <w:t xml:space="preserve">. Нарьян-Мар, ул. </w:t>
      </w:r>
      <w:proofErr w:type="gramStart"/>
      <w:r w:rsidRPr="006913D8">
        <w:rPr>
          <w:rFonts w:ascii="Times New Roman" w:eastAsia="Times New Roman" w:hAnsi="Times New Roman" w:cs="Times New Roman"/>
        </w:rPr>
        <w:t>Рабочая</w:t>
      </w:r>
      <w:proofErr w:type="gramEnd"/>
      <w:r w:rsidRPr="006913D8">
        <w:rPr>
          <w:rFonts w:ascii="Times New Roman" w:eastAsia="Times New Roman" w:hAnsi="Times New Roman" w:cs="Times New Roman"/>
        </w:rPr>
        <w:t>, 18А,</w:t>
      </w:r>
    </w:p>
    <w:p w:rsidR="006913D8" w:rsidRPr="006913D8" w:rsidRDefault="006913D8" w:rsidP="00C82DB1">
      <w:pPr>
        <w:ind w:right="-93"/>
        <w:jc w:val="left"/>
        <w:rPr>
          <w:rFonts w:ascii="Times New Roman" w:eastAsia="Times New Roman" w:hAnsi="Times New Roman" w:cs="Times New Roman"/>
        </w:rPr>
      </w:pPr>
      <w:r w:rsidRPr="006913D8">
        <w:rPr>
          <w:rFonts w:ascii="Times New Roman" w:eastAsia="Times New Roman" w:hAnsi="Times New Roman" w:cs="Times New Roman"/>
        </w:rPr>
        <w:t>ИНН 8301020069, КПП 298301001,</w:t>
      </w:r>
    </w:p>
    <w:p w:rsidR="006913D8" w:rsidRPr="006913D8" w:rsidRDefault="006913D8" w:rsidP="00C82DB1">
      <w:pPr>
        <w:ind w:right="-93"/>
        <w:jc w:val="left"/>
        <w:rPr>
          <w:rFonts w:ascii="Times New Roman" w:eastAsia="Times New Roman" w:hAnsi="Times New Roman" w:cs="Times New Roman"/>
        </w:rPr>
      </w:pPr>
      <w:r w:rsidRPr="006913D8">
        <w:rPr>
          <w:rFonts w:ascii="Times New Roman" w:eastAsia="Times New Roman" w:hAnsi="Times New Roman" w:cs="Times New Roman"/>
        </w:rPr>
        <w:t>ОКПО 01657437, ОГРН 1028301648473</w:t>
      </w:r>
    </w:p>
    <w:p w:rsidR="006913D8" w:rsidRPr="006913D8" w:rsidRDefault="006913D8" w:rsidP="00C82DB1">
      <w:pPr>
        <w:ind w:right="-93"/>
        <w:jc w:val="left"/>
        <w:rPr>
          <w:rFonts w:ascii="Times New Roman" w:eastAsia="Times New Roman" w:hAnsi="Times New Roman" w:cs="Times New Roman"/>
        </w:rPr>
      </w:pPr>
      <w:r w:rsidRPr="006913D8">
        <w:rPr>
          <w:rFonts w:ascii="Times New Roman" w:eastAsia="Times New Roman" w:hAnsi="Times New Roman" w:cs="Times New Roman"/>
        </w:rPr>
        <w:t>р/</w:t>
      </w:r>
      <w:proofErr w:type="spellStart"/>
      <w:r w:rsidRPr="006913D8">
        <w:rPr>
          <w:rFonts w:ascii="Times New Roman" w:eastAsia="Times New Roman" w:hAnsi="Times New Roman" w:cs="Times New Roman"/>
        </w:rPr>
        <w:t>сч</w:t>
      </w:r>
      <w:proofErr w:type="spellEnd"/>
      <w:r w:rsidRPr="006913D8">
        <w:rPr>
          <w:rFonts w:ascii="Times New Roman" w:eastAsia="Times New Roman" w:hAnsi="Times New Roman" w:cs="Times New Roman"/>
        </w:rPr>
        <w:t>. № 40602810304210100023 Архангельское отделение</w:t>
      </w:r>
    </w:p>
    <w:p w:rsidR="006913D8" w:rsidRPr="006913D8" w:rsidRDefault="006913D8" w:rsidP="00C82DB1">
      <w:pPr>
        <w:ind w:right="-93"/>
        <w:jc w:val="left"/>
        <w:rPr>
          <w:rFonts w:ascii="Times New Roman" w:eastAsia="Times New Roman" w:hAnsi="Times New Roman" w:cs="Times New Roman"/>
        </w:rPr>
      </w:pPr>
      <w:r w:rsidRPr="006913D8">
        <w:rPr>
          <w:rFonts w:ascii="Times New Roman" w:eastAsia="Times New Roman" w:hAnsi="Times New Roman" w:cs="Times New Roman"/>
        </w:rPr>
        <w:t>№ 8637 ПАО Сбербанк г. Архангельск</w:t>
      </w:r>
    </w:p>
    <w:p w:rsidR="006913D8" w:rsidRPr="006913D8" w:rsidRDefault="006913D8" w:rsidP="00C82DB1">
      <w:pPr>
        <w:ind w:right="-93"/>
        <w:jc w:val="left"/>
        <w:rPr>
          <w:rFonts w:ascii="Times New Roman" w:eastAsia="Times New Roman" w:hAnsi="Times New Roman" w:cs="Times New Roman"/>
        </w:rPr>
      </w:pPr>
      <w:r w:rsidRPr="006913D8">
        <w:rPr>
          <w:rFonts w:ascii="Times New Roman" w:eastAsia="Times New Roman" w:hAnsi="Times New Roman" w:cs="Times New Roman"/>
        </w:rPr>
        <w:t>к/</w:t>
      </w:r>
      <w:proofErr w:type="spellStart"/>
      <w:r w:rsidRPr="006913D8">
        <w:rPr>
          <w:rFonts w:ascii="Times New Roman" w:eastAsia="Times New Roman" w:hAnsi="Times New Roman" w:cs="Times New Roman"/>
        </w:rPr>
        <w:t>сч</w:t>
      </w:r>
      <w:proofErr w:type="spellEnd"/>
      <w:r w:rsidRPr="006913D8">
        <w:rPr>
          <w:rFonts w:ascii="Times New Roman" w:eastAsia="Times New Roman" w:hAnsi="Times New Roman" w:cs="Times New Roman"/>
        </w:rPr>
        <w:t xml:space="preserve"> 30101810100000000601, БИК 041117601, </w:t>
      </w:r>
    </w:p>
    <w:p w:rsidR="006913D8" w:rsidRPr="006913D8" w:rsidRDefault="006913D8" w:rsidP="00C82DB1">
      <w:pPr>
        <w:contextualSpacing/>
        <w:rPr>
          <w:rFonts w:ascii="Times New Roman" w:eastAsia="Times New Roman" w:hAnsi="Times New Roman" w:cs="Times New Roman"/>
        </w:rPr>
      </w:pPr>
      <w:r w:rsidRPr="006913D8">
        <w:rPr>
          <w:rFonts w:ascii="Times New Roman" w:eastAsia="Times New Roman" w:hAnsi="Times New Roman" w:cs="Times New Roman"/>
        </w:rPr>
        <w:t>р/</w:t>
      </w:r>
      <w:proofErr w:type="spellStart"/>
      <w:r w:rsidRPr="006913D8">
        <w:rPr>
          <w:rFonts w:ascii="Times New Roman" w:eastAsia="Times New Roman" w:hAnsi="Times New Roman" w:cs="Times New Roman"/>
        </w:rPr>
        <w:t>сч</w:t>
      </w:r>
      <w:proofErr w:type="spellEnd"/>
      <w:r w:rsidRPr="006913D8">
        <w:rPr>
          <w:rFonts w:ascii="Times New Roman" w:eastAsia="Times New Roman" w:hAnsi="Times New Roman" w:cs="Times New Roman"/>
        </w:rPr>
        <w:t>. 40602810600350530030 ПАО «МИНБАНК» г. Москва,</w:t>
      </w:r>
    </w:p>
    <w:p w:rsidR="006913D8" w:rsidRPr="006913D8" w:rsidRDefault="006913D8" w:rsidP="00C82DB1">
      <w:pPr>
        <w:contextualSpacing/>
        <w:rPr>
          <w:rFonts w:ascii="Times New Roman" w:eastAsia="Times New Roman" w:hAnsi="Times New Roman" w:cs="Times New Roman"/>
        </w:rPr>
      </w:pPr>
      <w:r w:rsidRPr="006913D8">
        <w:rPr>
          <w:rFonts w:ascii="Times New Roman" w:eastAsia="Times New Roman" w:hAnsi="Times New Roman" w:cs="Times New Roman"/>
        </w:rPr>
        <w:t>к/</w:t>
      </w:r>
      <w:proofErr w:type="spellStart"/>
      <w:r w:rsidRPr="006913D8">
        <w:rPr>
          <w:rFonts w:ascii="Times New Roman" w:eastAsia="Times New Roman" w:hAnsi="Times New Roman" w:cs="Times New Roman"/>
        </w:rPr>
        <w:t>сч</w:t>
      </w:r>
      <w:proofErr w:type="spellEnd"/>
      <w:r w:rsidRPr="006913D8">
        <w:rPr>
          <w:rFonts w:ascii="Times New Roman" w:eastAsia="Times New Roman" w:hAnsi="Times New Roman" w:cs="Times New Roman"/>
        </w:rPr>
        <w:t>. 30101810300000000600, БИК 044525600</w:t>
      </w:r>
    </w:p>
    <w:p w:rsidR="006913D8" w:rsidRPr="006913D8" w:rsidRDefault="006913D8" w:rsidP="00C82DB1">
      <w:pPr>
        <w:ind w:right="49"/>
        <w:jc w:val="left"/>
        <w:rPr>
          <w:rFonts w:ascii="Times New Roman" w:eastAsia="Times New Roman" w:hAnsi="Times New Roman" w:cs="Times New Roman"/>
        </w:rPr>
      </w:pPr>
      <w:r w:rsidRPr="006913D8">
        <w:rPr>
          <w:rFonts w:ascii="Times New Roman" w:eastAsia="Times New Roman" w:hAnsi="Times New Roman" w:cs="Times New Roman"/>
        </w:rPr>
        <w:t xml:space="preserve">тел. (факс): 4-36-43, 4-53-11, </w:t>
      </w:r>
      <w:r w:rsidRPr="006913D8">
        <w:rPr>
          <w:rFonts w:ascii="Times New Roman" w:eastAsia="Times New Roman" w:hAnsi="Times New Roman" w:cs="Times New Roman"/>
          <w:lang w:val="en-US"/>
        </w:rPr>
        <w:t>e</w:t>
      </w:r>
      <w:r w:rsidRPr="006913D8">
        <w:rPr>
          <w:rFonts w:ascii="Times New Roman" w:eastAsia="Times New Roman" w:hAnsi="Times New Roman" w:cs="Times New Roman"/>
        </w:rPr>
        <w:t>-</w:t>
      </w:r>
      <w:r w:rsidRPr="006913D8">
        <w:rPr>
          <w:rFonts w:ascii="Times New Roman" w:eastAsia="Times New Roman" w:hAnsi="Times New Roman" w:cs="Times New Roman"/>
          <w:lang w:val="en-US"/>
        </w:rPr>
        <w:t>mail</w:t>
      </w:r>
      <w:r w:rsidRPr="006913D8">
        <w:rPr>
          <w:rFonts w:ascii="Times New Roman" w:eastAsia="Times New Roman" w:hAnsi="Times New Roman" w:cs="Times New Roman"/>
        </w:rPr>
        <w:t xml:space="preserve">: </w:t>
      </w:r>
      <w:hyperlink r:id="rId30" w:history="1">
        <w:r w:rsidRPr="006913D8">
          <w:rPr>
            <w:rFonts w:ascii="Times New Roman" w:eastAsia="Times New Roman" w:hAnsi="Times New Roman" w:cs="Times New Roman"/>
            <w:color w:val="0000FF"/>
            <w:u w:val="single"/>
            <w:lang w:val="en-US"/>
          </w:rPr>
          <w:t>info</w:t>
        </w:r>
        <w:r w:rsidRPr="006913D8">
          <w:rPr>
            <w:rFonts w:ascii="Times New Roman" w:eastAsia="Times New Roman" w:hAnsi="Times New Roman" w:cs="Times New Roman"/>
            <w:color w:val="0000FF"/>
            <w:u w:val="single"/>
          </w:rPr>
          <w:t>@</w:t>
        </w:r>
        <w:proofErr w:type="spellStart"/>
        <w:r w:rsidRPr="006913D8">
          <w:rPr>
            <w:rFonts w:ascii="Times New Roman" w:eastAsia="Times New Roman" w:hAnsi="Times New Roman" w:cs="Times New Roman"/>
            <w:color w:val="0000FF"/>
            <w:u w:val="single"/>
            <w:lang w:val="en-US"/>
          </w:rPr>
          <w:t>nmpokits</w:t>
        </w:r>
        <w:proofErr w:type="spellEnd"/>
        <w:r w:rsidRPr="006913D8">
          <w:rPr>
            <w:rFonts w:ascii="Times New Roman" w:eastAsia="Times New Roman" w:hAnsi="Times New Roman" w:cs="Times New Roman"/>
            <w:color w:val="0000FF"/>
            <w:u w:val="single"/>
          </w:rPr>
          <w:t>.</w:t>
        </w:r>
        <w:proofErr w:type="spellStart"/>
        <w:r w:rsidRPr="006913D8">
          <w:rPr>
            <w:rFonts w:ascii="Times New Roman" w:eastAsia="Times New Roman" w:hAnsi="Times New Roman" w:cs="Times New Roman"/>
            <w:color w:val="0000FF"/>
            <w:u w:val="single"/>
            <w:lang w:val="en-US"/>
          </w:rPr>
          <w:t>ru</w:t>
        </w:r>
        <w:proofErr w:type="spellEnd"/>
        <w:r w:rsidRPr="006913D8">
          <w:rPr>
            <w:rFonts w:ascii="Times New Roman" w:eastAsia="Times New Roman" w:hAnsi="Times New Roman" w:cs="Times New Roman"/>
            <w:color w:val="0000FF"/>
            <w:u w:val="single"/>
          </w:rPr>
          <w:t>.</w:t>
        </w:r>
      </w:hyperlink>
      <w:r w:rsidRPr="006913D8">
        <w:rPr>
          <w:rFonts w:ascii="Times New Roman" w:eastAsia="Times New Roman" w:hAnsi="Times New Roman" w:cs="Times New Roman"/>
        </w:rPr>
        <w:t xml:space="preserve"> </w:t>
      </w:r>
    </w:p>
    <w:p w:rsidR="006913D8" w:rsidRPr="006913D8" w:rsidRDefault="006913D8" w:rsidP="00C82DB1">
      <w:pPr>
        <w:ind w:right="49"/>
        <w:jc w:val="left"/>
        <w:rPr>
          <w:rFonts w:ascii="Times New Roman" w:eastAsia="Times New Roman" w:hAnsi="Times New Roman" w:cs="Times New Roman"/>
        </w:rPr>
      </w:pPr>
    </w:p>
    <w:p w:rsidR="006913D8" w:rsidRPr="006913D8" w:rsidRDefault="006913D8" w:rsidP="00C82DB1">
      <w:pPr>
        <w:ind w:right="49"/>
        <w:jc w:val="left"/>
        <w:rPr>
          <w:rFonts w:ascii="Times New Roman" w:eastAsia="Times New Roman" w:hAnsi="Times New Roman" w:cs="Times New Roman"/>
        </w:rPr>
      </w:pPr>
      <w:r w:rsidRPr="006913D8">
        <w:rPr>
          <w:rFonts w:ascii="Times New Roman" w:eastAsia="Times New Roman" w:hAnsi="Times New Roman" w:cs="Times New Roman"/>
        </w:rPr>
        <w:t>Директор ________________ Н.Н. Бетхер</w:t>
      </w:r>
    </w:p>
    <w:p w:rsidR="006913D8" w:rsidRPr="006913D8" w:rsidRDefault="006913D8" w:rsidP="00C82DB1">
      <w:pPr>
        <w:ind w:right="49"/>
        <w:jc w:val="left"/>
        <w:rPr>
          <w:rFonts w:ascii="Times New Roman" w:eastAsia="Times New Roman" w:hAnsi="Times New Roman" w:cs="Times New Roman"/>
        </w:rPr>
      </w:pPr>
    </w:p>
    <w:p w:rsidR="006913D8" w:rsidRPr="006913D8" w:rsidRDefault="006913D8" w:rsidP="00C82DB1">
      <w:pPr>
        <w:ind w:right="49"/>
        <w:jc w:val="left"/>
        <w:rPr>
          <w:rFonts w:ascii="Times New Roman" w:eastAsia="Times New Roman" w:hAnsi="Times New Roman" w:cs="Times New Roman"/>
          <w:b/>
        </w:rPr>
      </w:pPr>
      <w:r w:rsidRPr="006913D8">
        <w:rPr>
          <w:rFonts w:ascii="Times New Roman" w:eastAsia="Times New Roman" w:hAnsi="Times New Roman" w:cs="Times New Roman"/>
        </w:rPr>
        <w:t xml:space="preserve">                           М.П.</w:t>
      </w:r>
    </w:p>
    <w:p w:rsidR="006913D8" w:rsidRPr="006913D8" w:rsidRDefault="006913D8" w:rsidP="00C82DB1">
      <w:pPr>
        <w:autoSpaceDE w:val="0"/>
        <w:autoSpaceDN w:val="0"/>
        <w:adjustRightInd w:val="0"/>
        <w:ind w:firstLine="709"/>
        <w:jc w:val="right"/>
        <w:outlineLvl w:val="0"/>
        <w:rPr>
          <w:rFonts w:ascii="Times New Roman" w:eastAsia="Times New Roman" w:hAnsi="Times New Roman" w:cs="Times New Roman"/>
          <w:bCs/>
          <w:sz w:val="23"/>
          <w:szCs w:val="23"/>
        </w:rPr>
      </w:pPr>
    </w:p>
    <w:p w:rsidR="006913D8" w:rsidRPr="006913D8" w:rsidRDefault="006913D8" w:rsidP="00C82DB1">
      <w:pPr>
        <w:autoSpaceDE w:val="0"/>
        <w:autoSpaceDN w:val="0"/>
        <w:adjustRightInd w:val="0"/>
        <w:ind w:firstLine="709"/>
        <w:jc w:val="right"/>
        <w:outlineLvl w:val="0"/>
        <w:rPr>
          <w:rFonts w:ascii="Times New Roman" w:eastAsia="Times New Roman" w:hAnsi="Times New Roman" w:cs="Times New Roman"/>
          <w:bCs/>
          <w:sz w:val="23"/>
          <w:szCs w:val="23"/>
        </w:rPr>
      </w:pPr>
    </w:p>
    <w:p w:rsidR="006913D8" w:rsidRPr="006913D8" w:rsidRDefault="006913D8" w:rsidP="00C82DB1">
      <w:pPr>
        <w:autoSpaceDE w:val="0"/>
        <w:autoSpaceDN w:val="0"/>
        <w:adjustRightInd w:val="0"/>
        <w:ind w:firstLine="709"/>
        <w:jc w:val="right"/>
        <w:outlineLvl w:val="0"/>
        <w:rPr>
          <w:rFonts w:ascii="Times New Roman" w:eastAsia="Times New Roman" w:hAnsi="Times New Roman" w:cs="Times New Roman"/>
          <w:bCs/>
          <w:sz w:val="23"/>
          <w:szCs w:val="23"/>
        </w:rPr>
      </w:pPr>
    </w:p>
    <w:p w:rsidR="006913D8" w:rsidRPr="006913D8" w:rsidRDefault="006913D8" w:rsidP="00C82DB1">
      <w:pPr>
        <w:autoSpaceDE w:val="0"/>
        <w:autoSpaceDN w:val="0"/>
        <w:adjustRightInd w:val="0"/>
        <w:ind w:firstLine="709"/>
        <w:jc w:val="right"/>
        <w:outlineLvl w:val="0"/>
        <w:rPr>
          <w:rFonts w:ascii="Times New Roman" w:eastAsia="Times New Roman" w:hAnsi="Times New Roman" w:cs="Times New Roman"/>
          <w:bCs/>
          <w:sz w:val="23"/>
          <w:szCs w:val="23"/>
        </w:rPr>
      </w:pPr>
    </w:p>
    <w:p w:rsidR="006913D8" w:rsidRDefault="006913D8" w:rsidP="00C82DB1">
      <w:pPr>
        <w:autoSpaceDE w:val="0"/>
        <w:autoSpaceDN w:val="0"/>
        <w:adjustRightInd w:val="0"/>
        <w:ind w:firstLine="709"/>
        <w:jc w:val="right"/>
        <w:outlineLvl w:val="0"/>
        <w:rPr>
          <w:rFonts w:ascii="Times New Roman" w:eastAsia="Times New Roman" w:hAnsi="Times New Roman" w:cs="Times New Roman"/>
          <w:bCs/>
          <w:sz w:val="23"/>
          <w:szCs w:val="23"/>
        </w:rPr>
      </w:pPr>
    </w:p>
    <w:p w:rsidR="00C74F2A" w:rsidRDefault="00C74F2A" w:rsidP="00C82DB1">
      <w:pPr>
        <w:autoSpaceDE w:val="0"/>
        <w:autoSpaceDN w:val="0"/>
        <w:adjustRightInd w:val="0"/>
        <w:ind w:firstLine="709"/>
        <w:jc w:val="right"/>
        <w:outlineLvl w:val="0"/>
        <w:rPr>
          <w:rFonts w:ascii="Times New Roman" w:eastAsia="Times New Roman" w:hAnsi="Times New Roman" w:cs="Times New Roman"/>
          <w:bCs/>
          <w:sz w:val="23"/>
          <w:szCs w:val="23"/>
        </w:rPr>
      </w:pPr>
    </w:p>
    <w:p w:rsidR="00C74F2A" w:rsidRDefault="00C74F2A" w:rsidP="00C82DB1">
      <w:pPr>
        <w:autoSpaceDE w:val="0"/>
        <w:autoSpaceDN w:val="0"/>
        <w:adjustRightInd w:val="0"/>
        <w:ind w:firstLine="709"/>
        <w:jc w:val="right"/>
        <w:outlineLvl w:val="0"/>
        <w:rPr>
          <w:rFonts w:ascii="Times New Roman" w:eastAsia="Times New Roman" w:hAnsi="Times New Roman" w:cs="Times New Roman"/>
          <w:bCs/>
          <w:sz w:val="23"/>
          <w:szCs w:val="23"/>
        </w:rPr>
      </w:pPr>
    </w:p>
    <w:p w:rsidR="00C74F2A" w:rsidRDefault="00C74F2A" w:rsidP="00C82DB1">
      <w:pPr>
        <w:autoSpaceDE w:val="0"/>
        <w:autoSpaceDN w:val="0"/>
        <w:adjustRightInd w:val="0"/>
        <w:ind w:firstLine="709"/>
        <w:jc w:val="right"/>
        <w:outlineLvl w:val="0"/>
        <w:rPr>
          <w:rFonts w:ascii="Times New Roman" w:eastAsia="Times New Roman" w:hAnsi="Times New Roman" w:cs="Times New Roman"/>
          <w:bCs/>
          <w:sz w:val="23"/>
          <w:szCs w:val="23"/>
        </w:rPr>
      </w:pPr>
    </w:p>
    <w:p w:rsidR="00C74F2A" w:rsidRDefault="00C74F2A" w:rsidP="00C82DB1">
      <w:pPr>
        <w:autoSpaceDE w:val="0"/>
        <w:autoSpaceDN w:val="0"/>
        <w:adjustRightInd w:val="0"/>
        <w:ind w:firstLine="709"/>
        <w:jc w:val="right"/>
        <w:outlineLvl w:val="0"/>
        <w:rPr>
          <w:rFonts w:ascii="Times New Roman" w:eastAsia="Times New Roman" w:hAnsi="Times New Roman" w:cs="Times New Roman"/>
          <w:bCs/>
          <w:sz w:val="23"/>
          <w:szCs w:val="23"/>
        </w:rPr>
      </w:pPr>
    </w:p>
    <w:p w:rsidR="00C74F2A" w:rsidRDefault="00C74F2A" w:rsidP="00C82DB1">
      <w:pPr>
        <w:autoSpaceDE w:val="0"/>
        <w:autoSpaceDN w:val="0"/>
        <w:adjustRightInd w:val="0"/>
        <w:ind w:firstLine="709"/>
        <w:jc w:val="right"/>
        <w:outlineLvl w:val="0"/>
        <w:rPr>
          <w:rFonts w:ascii="Times New Roman" w:eastAsia="Times New Roman" w:hAnsi="Times New Roman" w:cs="Times New Roman"/>
          <w:bCs/>
          <w:sz w:val="23"/>
          <w:szCs w:val="23"/>
        </w:rPr>
      </w:pPr>
    </w:p>
    <w:p w:rsidR="00C74F2A" w:rsidRDefault="00C74F2A" w:rsidP="00C82DB1">
      <w:pPr>
        <w:autoSpaceDE w:val="0"/>
        <w:autoSpaceDN w:val="0"/>
        <w:adjustRightInd w:val="0"/>
        <w:ind w:firstLine="709"/>
        <w:jc w:val="right"/>
        <w:outlineLvl w:val="0"/>
        <w:rPr>
          <w:rFonts w:ascii="Times New Roman" w:eastAsia="Times New Roman" w:hAnsi="Times New Roman" w:cs="Times New Roman"/>
          <w:bCs/>
          <w:sz w:val="23"/>
          <w:szCs w:val="23"/>
        </w:rPr>
      </w:pPr>
    </w:p>
    <w:p w:rsidR="00C74F2A" w:rsidRDefault="00C74F2A" w:rsidP="00C82DB1">
      <w:pPr>
        <w:autoSpaceDE w:val="0"/>
        <w:autoSpaceDN w:val="0"/>
        <w:adjustRightInd w:val="0"/>
        <w:ind w:firstLine="709"/>
        <w:jc w:val="right"/>
        <w:outlineLvl w:val="0"/>
        <w:rPr>
          <w:rFonts w:ascii="Times New Roman" w:eastAsia="Times New Roman" w:hAnsi="Times New Roman" w:cs="Times New Roman"/>
          <w:bCs/>
          <w:sz w:val="23"/>
          <w:szCs w:val="23"/>
        </w:rPr>
      </w:pPr>
    </w:p>
    <w:p w:rsidR="00C74F2A" w:rsidRDefault="00C74F2A" w:rsidP="00C82DB1">
      <w:pPr>
        <w:autoSpaceDE w:val="0"/>
        <w:autoSpaceDN w:val="0"/>
        <w:adjustRightInd w:val="0"/>
        <w:ind w:firstLine="709"/>
        <w:jc w:val="right"/>
        <w:outlineLvl w:val="0"/>
        <w:rPr>
          <w:rFonts w:ascii="Times New Roman" w:eastAsia="Times New Roman" w:hAnsi="Times New Roman" w:cs="Times New Roman"/>
          <w:bCs/>
          <w:sz w:val="23"/>
          <w:szCs w:val="23"/>
        </w:rPr>
      </w:pPr>
    </w:p>
    <w:p w:rsidR="00C74F2A" w:rsidRDefault="00C74F2A" w:rsidP="00C82DB1">
      <w:pPr>
        <w:autoSpaceDE w:val="0"/>
        <w:autoSpaceDN w:val="0"/>
        <w:adjustRightInd w:val="0"/>
        <w:ind w:firstLine="709"/>
        <w:jc w:val="right"/>
        <w:outlineLvl w:val="0"/>
        <w:rPr>
          <w:rFonts w:ascii="Times New Roman" w:eastAsia="Times New Roman" w:hAnsi="Times New Roman" w:cs="Times New Roman"/>
          <w:bCs/>
          <w:sz w:val="23"/>
          <w:szCs w:val="23"/>
        </w:rPr>
      </w:pPr>
    </w:p>
    <w:p w:rsidR="00C74F2A" w:rsidRDefault="00C74F2A" w:rsidP="00C82DB1">
      <w:pPr>
        <w:autoSpaceDE w:val="0"/>
        <w:autoSpaceDN w:val="0"/>
        <w:adjustRightInd w:val="0"/>
        <w:ind w:firstLine="709"/>
        <w:jc w:val="right"/>
        <w:outlineLvl w:val="0"/>
        <w:rPr>
          <w:rFonts w:ascii="Times New Roman" w:eastAsia="Times New Roman" w:hAnsi="Times New Roman" w:cs="Times New Roman"/>
          <w:bCs/>
          <w:sz w:val="23"/>
          <w:szCs w:val="23"/>
        </w:rPr>
      </w:pPr>
    </w:p>
    <w:p w:rsidR="00C74F2A" w:rsidRDefault="00C74F2A" w:rsidP="00C82DB1">
      <w:pPr>
        <w:autoSpaceDE w:val="0"/>
        <w:autoSpaceDN w:val="0"/>
        <w:adjustRightInd w:val="0"/>
        <w:ind w:firstLine="709"/>
        <w:jc w:val="right"/>
        <w:outlineLvl w:val="0"/>
        <w:rPr>
          <w:rFonts w:ascii="Times New Roman" w:eastAsia="Times New Roman" w:hAnsi="Times New Roman" w:cs="Times New Roman"/>
          <w:bCs/>
          <w:sz w:val="23"/>
          <w:szCs w:val="23"/>
        </w:rPr>
      </w:pPr>
    </w:p>
    <w:p w:rsidR="00C74F2A" w:rsidRDefault="00C74F2A" w:rsidP="00C82DB1">
      <w:pPr>
        <w:autoSpaceDE w:val="0"/>
        <w:autoSpaceDN w:val="0"/>
        <w:adjustRightInd w:val="0"/>
        <w:ind w:firstLine="709"/>
        <w:jc w:val="right"/>
        <w:outlineLvl w:val="0"/>
        <w:rPr>
          <w:rFonts w:ascii="Times New Roman" w:eastAsia="Times New Roman" w:hAnsi="Times New Roman" w:cs="Times New Roman"/>
          <w:bCs/>
          <w:sz w:val="23"/>
          <w:szCs w:val="23"/>
        </w:rPr>
      </w:pPr>
    </w:p>
    <w:p w:rsidR="00C74F2A" w:rsidRDefault="00C74F2A" w:rsidP="00C82DB1">
      <w:pPr>
        <w:autoSpaceDE w:val="0"/>
        <w:autoSpaceDN w:val="0"/>
        <w:adjustRightInd w:val="0"/>
        <w:ind w:firstLine="709"/>
        <w:jc w:val="right"/>
        <w:outlineLvl w:val="0"/>
        <w:rPr>
          <w:rFonts w:ascii="Times New Roman" w:eastAsia="Times New Roman" w:hAnsi="Times New Roman" w:cs="Times New Roman"/>
          <w:bCs/>
          <w:sz w:val="23"/>
          <w:szCs w:val="23"/>
        </w:rPr>
      </w:pPr>
    </w:p>
    <w:p w:rsidR="00C74F2A" w:rsidRDefault="00C74F2A" w:rsidP="00C82DB1">
      <w:pPr>
        <w:autoSpaceDE w:val="0"/>
        <w:autoSpaceDN w:val="0"/>
        <w:adjustRightInd w:val="0"/>
        <w:ind w:firstLine="709"/>
        <w:jc w:val="right"/>
        <w:outlineLvl w:val="0"/>
        <w:rPr>
          <w:rFonts w:ascii="Times New Roman" w:eastAsia="Times New Roman" w:hAnsi="Times New Roman" w:cs="Times New Roman"/>
          <w:bCs/>
          <w:sz w:val="23"/>
          <w:szCs w:val="23"/>
        </w:rPr>
      </w:pPr>
    </w:p>
    <w:p w:rsidR="00C74F2A" w:rsidRDefault="00C74F2A" w:rsidP="00C82DB1">
      <w:pPr>
        <w:autoSpaceDE w:val="0"/>
        <w:autoSpaceDN w:val="0"/>
        <w:adjustRightInd w:val="0"/>
        <w:ind w:firstLine="709"/>
        <w:jc w:val="right"/>
        <w:outlineLvl w:val="0"/>
        <w:rPr>
          <w:rFonts w:ascii="Times New Roman" w:eastAsia="Times New Roman" w:hAnsi="Times New Roman" w:cs="Times New Roman"/>
          <w:bCs/>
          <w:sz w:val="23"/>
          <w:szCs w:val="23"/>
        </w:rPr>
      </w:pPr>
    </w:p>
    <w:p w:rsidR="00C74F2A" w:rsidRDefault="00C74F2A" w:rsidP="00C82DB1">
      <w:pPr>
        <w:autoSpaceDE w:val="0"/>
        <w:autoSpaceDN w:val="0"/>
        <w:adjustRightInd w:val="0"/>
        <w:ind w:firstLine="709"/>
        <w:jc w:val="right"/>
        <w:outlineLvl w:val="0"/>
        <w:rPr>
          <w:rFonts w:ascii="Times New Roman" w:eastAsia="Times New Roman" w:hAnsi="Times New Roman" w:cs="Times New Roman"/>
          <w:bCs/>
          <w:sz w:val="23"/>
          <w:szCs w:val="23"/>
        </w:rPr>
      </w:pPr>
    </w:p>
    <w:p w:rsidR="00C74F2A" w:rsidRDefault="00C74F2A" w:rsidP="00C82DB1">
      <w:pPr>
        <w:autoSpaceDE w:val="0"/>
        <w:autoSpaceDN w:val="0"/>
        <w:adjustRightInd w:val="0"/>
        <w:ind w:firstLine="709"/>
        <w:jc w:val="right"/>
        <w:outlineLvl w:val="0"/>
        <w:rPr>
          <w:rFonts w:ascii="Times New Roman" w:eastAsia="Times New Roman" w:hAnsi="Times New Roman" w:cs="Times New Roman"/>
          <w:bCs/>
          <w:sz w:val="23"/>
          <w:szCs w:val="23"/>
        </w:rPr>
      </w:pPr>
    </w:p>
    <w:p w:rsidR="00C74F2A" w:rsidRDefault="00C74F2A" w:rsidP="00C82DB1">
      <w:pPr>
        <w:autoSpaceDE w:val="0"/>
        <w:autoSpaceDN w:val="0"/>
        <w:adjustRightInd w:val="0"/>
        <w:ind w:firstLine="709"/>
        <w:jc w:val="right"/>
        <w:outlineLvl w:val="0"/>
        <w:rPr>
          <w:rFonts w:ascii="Times New Roman" w:eastAsia="Times New Roman" w:hAnsi="Times New Roman" w:cs="Times New Roman"/>
          <w:bCs/>
          <w:sz w:val="23"/>
          <w:szCs w:val="23"/>
        </w:rPr>
      </w:pPr>
    </w:p>
    <w:p w:rsidR="00C74F2A" w:rsidRDefault="00C74F2A" w:rsidP="00C82DB1">
      <w:pPr>
        <w:autoSpaceDE w:val="0"/>
        <w:autoSpaceDN w:val="0"/>
        <w:adjustRightInd w:val="0"/>
        <w:ind w:firstLine="709"/>
        <w:jc w:val="right"/>
        <w:outlineLvl w:val="0"/>
        <w:rPr>
          <w:rFonts w:ascii="Times New Roman" w:eastAsia="Times New Roman" w:hAnsi="Times New Roman" w:cs="Times New Roman"/>
          <w:bCs/>
          <w:sz w:val="23"/>
          <w:szCs w:val="23"/>
        </w:rPr>
      </w:pPr>
    </w:p>
    <w:p w:rsidR="00C74F2A" w:rsidRDefault="00C74F2A" w:rsidP="00C82DB1">
      <w:pPr>
        <w:autoSpaceDE w:val="0"/>
        <w:autoSpaceDN w:val="0"/>
        <w:adjustRightInd w:val="0"/>
        <w:ind w:firstLine="709"/>
        <w:jc w:val="right"/>
        <w:outlineLvl w:val="0"/>
        <w:rPr>
          <w:rFonts w:ascii="Times New Roman" w:eastAsia="Times New Roman" w:hAnsi="Times New Roman" w:cs="Times New Roman"/>
          <w:bCs/>
          <w:sz w:val="23"/>
          <w:szCs w:val="23"/>
        </w:rPr>
      </w:pPr>
    </w:p>
    <w:p w:rsidR="00C74F2A" w:rsidRDefault="00C74F2A" w:rsidP="00C82DB1">
      <w:pPr>
        <w:autoSpaceDE w:val="0"/>
        <w:autoSpaceDN w:val="0"/>
        <w:adjustRightInd w:val="0"/>
        <w:ind w:firstLine="709"/>
        <w:jc w:val="right"/>
        <w:outlineLvl w:val="0"/>
        <w:rPr>
          <w:rFonts w:ascii="Times New Roman" w:eastAsia="Times New Roman" w:hAnsi="Times New Roman" w:cs="Times New Roman"/>
          <w:bCs/>
          <w:sz w:val="23"/>
          <w:szCs w:val="23"/>
        </w:rPr>
      </w:pPr>
    </w:p>
    <w:p w:rsidR="00CA1EB5" w:rsidRDefault="00CA1EB5" w:rsidP="00C82DB1">
      <w:pPr>
        <w:autoSpaceDE w:val="0"/>
        <w:autoSpaceDN w:val="0"/>
        <w:adjustRightInd w:val="0"/>
        <w:ind w:firstLine="709"/>
        <w:jc w:val="right"/>
        <w:outlineLvl w:val="0"/>
        <w:rPr>
          <w:rFonts w:ascii="Times New Roman" w:eastAsia="Times New Roman" w:hAnsi="Times New Roman" w:cs="Times New Roman"/>
          <w:bCs/>
          <w:sz w:val="23"/>
          <w:szCs w:val="23"/>
        </w:rPr>
      </w:pPr>
    </w:p>
    <w:p w:rsidR="00CA1EB5" w:rsidRDefault="00CA1EB5" w:rsidP="00C82DB1">
      <w:pPr>
        <w:autoSpaceDE w:val="0"/>
        <w:autoSpaceDN w:val="0"/>
        <w:adjustRightInd w:val="0"/>
        <w:ind w:firstLine="709"/>
        <w:jc w:val="right"/>
        <w:outlineLvl w:val="0"/>
        <w:rPr>
          <w:rFonts w:ascii="Times New Roman" w:eastAsia="Times New Roman" w:hAnsi="Times New Roman" w:cs="Times New Roman"/>
          <w:bCs/>
          <w:sz w:val="23"/>
          <w:szCs w:val="23"/>
        </w:rPr>
      </w:pPr>
      <w:bookmarkStart w:id="6" w:name="_GoBack"/>
      <w:bookmarkEnd w:id="6"/>
    </w:p>
    <w:p w:rsidR="00C74F2A" w:rsidRDefault="00C74F2A" w:rsidP="00C82DB1">
      <w:pPr>
        <w:autoSpaceDE w:val="0"/>
        <w:autoSpaceDN w:val="0"/>
        <w:adjustRightInd w:val="0"/>
        <w:ind w:firstLine="709"/>
        <w:jc w:val="right"/>
        <w:outlineLvl w:val="0"/>
        <w:rPr>
          <w:rFonts w:ascii="Times New Roman" w:eastAsia="Times New Roman" w:hAnsi="Times New Roman" w:cs="Times New Roman"/>
          <w:bCs/>
          <w:sz w:val="23"/>
          <w:szCs w:val="23"/>
        </w:rPr>
      </w:pPr>
    </w:p>
    <w:p w:rsidR="00C74F2A" w:rsidRDefault="00C74F2A" w:rsidP="00C82DB1">
      <w:pPr>
        <w:autoSpaceDE w:val="0"/>
        <w:autoSpaceDN w:val="0"/>
        <w:adjustRightInd w:val="0"/>
        <w:ind w:firstLine="709"/>
        <w:jc w:val="right"/>
        <w:outlineLvl w:val="0"/>
        <w:rPr>
          <w:rFonts w:ascii="Times New Roman" w:eastAsia="Times New Roman" w:hAnsi="Times New Roman" w:cs="Times New Roman"/>
          <w:bCs/>
          <w:sz w:val="23"/>
          <w:szCs w:val="23"/>
        </w:rPr>
      </w:pPr>
    </w:p>
    <w:p w:rsidR="00C74F2A" w:rsidRPr="006913D8" w:rsidRDefault="00C74F2A" w:rsidP="00C82DB1">
      <w:pPr>
        <w:autoSpaceDE w:val="0"/>
        <w:autoSpaceDN w:val="0"/>
        <w:adjustRightInd w:val="0"/>
        <w:ind w:firstLine="709"/>
        <w:jc w:val="right"/>
        <w:outlineLvl w:val="0"/>
        <w:rPr>
          <w:rFonts w:ascii="Times New Roman" w:eastAsia="Times New Roman" w:hAnsi="Times New Roman" w:cs="Times New Roman"/>
          <w:bCs/>
          <w:sz w:val="23"/>
          <w:szCs w:val="23"/>
        </w:rPr>
      </w:pPr>
    </w:p>
    <w:p w:rsidR="006913D8" w:rsidRPr="006913D8" w:rsidRDefault="006913D8" w:rsidP="00C82DB1">
      <w:pPr>
        <w:autoSpaceDE w:val="0"/>
        <w:autoSpaceDN w:val="0"/>
        <w:adjustRightInd w:val="0"/>
        <w:ind w:firstLine="709"/>
        <w:jc w:val="right"/>
        <w:outlineLvl w:val="0"/>
        <w:rPr>
          <w:rFonts w:ascii="Times New Roman" w:eastAsia="Times New Roman" w:hAnsi="Times New Roman" w:cs="Times New Roman"/>
          <w:bCs/>
          <w:sz w:val="23"/>
          <w:szCs w:val="23"/>
        </w:rPr>
      </w:pPr>
    </w:p>
    <w:p w:rsidR="006913D8" w:rsidRPr="006913D8" w:rsidRDefault="006913D8" w:rsidP="00C82DB1">
      <w:pPr>
        <w:autoSpaceDE w:val="0"/>
        <w:autoSpaceDN w:val="0"/>
        <w:adjustRightInd w:val="0"/>
        <w:ind w:firstLine="709"/>
        <w:jc w:val="right"/>
        <w:outlineLvl w:val="0"/>
        <w:rPr>
          <w:rFonts w:ascii="Times New Roman" w:eastAsia="Times New Roman" w:hAnsi="Times New Roman" w:cs="Times New Roman"/>
          <w:bCs/>
          <w:sz w:val="23"/>
          <w:szCs w:val="23"/>
        </w:rPr>
      </w:pPr>
    </w:p>
    <w:p w:rsidR="006913D8" w:rsidRPr="006913D8" w:rsidRDefault="006913D8" w:rsidP="00C82DB1">
      <w:pPr>
        <w:autoSpaceDE w:val="0"/>
        <w:autoSpaceDN w:val="0"/>
        <w:adjustRightInd w:val="0"/>
        <w:ind w:firstLine="709"/>
        <w:jc w:val="right"/>
        <w:outlineLvl w:val="0"/>
        <w:rPr>
          <w:rFonts w:ascii="Times New Roman" w:eastAsia="Times New Roman" w:hAnsi="Times New Roman" w:cs="Times New Roman"/>
          <w:bCs/>
          <w:sz w:val="23"/>
          <w:szCs w:val="23"/>
        </w:rPr>
      </w:pPr>
      <w:r w:rsidRPr="006913D8">
        <w:rPr>
          <w:rFonts w:ascii="Times New Roman" w:eastAsia="Times New Roman" w:hAnsi="Times New Roman" w:cs="Times New Roman"/>
          <w:bCs/>
          <w:sz w:val="23"/>
          <w:szCs w:val="23"/>
        </w:rPr>
        <w:t>Приложение N 1</w:t>
      </w:r>
    </w:p>
    <w:p w:rsidR="006913D8" w:rsidRPr="006913D8" w:rsidRDefault="006913D8" w:rsidP="00C82DB1">
      <w:pPr>
        <w:autoSpaceDE w:val="0"/>
        <w:autoSpaceDN w:val="0"/>
        <w:adjustRightInd w:val="0"/>
        <w:ind w:firstLine="709"/>
        <w:rPr>
          <w:rFonts w:ascii="Times New Roman" w:eastAsia="Times New Roman" w:hAnsi="Times New Roman" w:cs="Times New Roman"/>
          <w:bCs/>
          <w:sz w:val="23"/>
          <w:szCs w:val="23"/>
        </w:rPr>
      </w:pPr>
    </w:p>
    <w:p w:rsidR="006913D8" w:rsidRPr="006913D8" w:rsidRDefault="006913D8" w:rsidP="00C82DB1">
      <w:pPr>
        <w:autoSpaceDE w:val="0"/>
        <w:autoSpaceDN w:val="0"/>
        <w:adjustRightInd w:val="0"/>
        <w:ind w:firstLine="709"/>
        <w:rPr>
          <w:rFonts w:ascii="Times New Roman" w:eastAsia="Times New Roman" w:hAnsi="Times New Roman" w:cs="Times New Roman"/>
          <w:bCs/>
          <w:sz w:val="23"/>
          <w:szCs w:val="23"/>
        </w:rPr>
      </w:pPr>
    </w:p>
    <w:p w:rsidR="006913D8" w:rsidRPr="006913D8" w:rsidRDefault="006913D8" w:rsidP="00C82DB1">
      <w:pPr>
        <w:autoSpaceDE w:val="0"/>
        <w:autoSpaceDN w:val="0"/>
        <w:adjustRightInd w:val="0"/>
        <w:ind w:firstLine="709"/>
        <w:rPr>
          <w:rFonts w:ascii="Times New Roman" w:eastAsia="Times New Roman" w:hAnsi="Times New Roman" w:cs="Times New Roman"/>
          <w:bCs/>
          <w:sz w:val="23"/>
          <w:szCs w:val="23"/>
        </w:rPr>
      </w:pPr>
    </w:p>
    <w:p w:rsidR="006913D8" w:rsidRPr="006913D8" w:rsidRDefault="006913D8" w:rsidP="00C82DB1">
      <w:pPr>
        <w:autoSpaceDE w:val="0"/>
        <w:autoSpaceDN w:val="0"/>
        <w:adjustRightInd w:val="0"/>
        <w:ind w:firstLine="709"/>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АКТ</w:t>
      </w:r>
    </w:p>
    <w:p w:rsidR="006913D8" w:rsidRPr="006913D8" w:rsidRDefault="006913D8" w:rsidP="00C82DB1">
      <w:pPr>
        <w:autoSpaceDE w:val="0"/>
        <w:autoSpaceDN w:val="0"/>
        <w:adjustRightInd w:val="0"/>
        <w:ind w:firstLine="709"/>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разграничения балансовой принадлежности</w:t>
      </w:r>
    </w:p>
    <w:p w:rsidR="006913D8" w:rsidRPr="006913D8" w:rsidRDefault="006913D8" w:rsidP="00C82DB1">
      <w:pPr>
        <w:autoSpaceDE w:val="0"/>
        <w:autoSpaceDN w:val="0"/>
        <w:adjustRightInd w:val="0"/>
        <w:ind w:firstLine="709"/>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и эксплуатационной ответственности</w:t>
      </w:r>
    </w:p>
    <w:p w:rsidR="006913D8" w:rsidRPr="006913D8" w:rsidRDefault="006913D8" w:rsidP="00C82DB1">
      <w:pPr>
        <w:autoSpaceDE w:val="0"/>
        <w:autoSpaceDN w:val="0"/>
        <w:adjustRightInd w:val="0"/>
        <w:ind w:firstLine="709"/>
        <w:rPr>
          <w:rFonts w:ascii="Times New Roman" w:eastAsia="Times New Roman" w:hAnsi="Times New Roman" w:cs="Times New Roman"/>
          <w:sz w:val="23"/>
          <w:szCs w:val="23"/>
        </w:rPr>
      </w:pPr>
    </w:p>
    <w:p w:rsidR="006913D8" w:rsidRPr="006913D8" w:rsidRDefault="006913D8" w:rsidP="00C82DB1">
      <w:pPr>
        <w:autoSpaceDE w:val="0"/>
        <w:autoSpaceDN w:val="0"/>
        <w:adjustRightInd w:val="0"/>
        <w:ind w:firstLine="426"/>
        <w:rPr>
          <w:rFonts w:ascii="Times New Roman" w:eastAsia="Times New Roman" w:hAnsi="Times New Roman" w:cs="Times New Roman"/>
          <w:sz w:val="23"/>
          <w:szCs w:val="23"/>
        </w:rPr>
      </w:pPr>
      <w:r w:rsidRPr="006913D8">
        <w:rPr>
          <w:rFonts w:ascii="Times New Roman" w:eastAsia="Times New Roman" w:hAnsi="Times New Roman" w:cs="Times New Roman"/>
          <w:b/>
          <w:sz w:val="23"/>
          <w:szCs w:val="23"/>
        </w:rPr>
        <w:t xml:space="preserve">Нарьян-Марское муниципальное унитарное предприятие объединенных котельных и тепловых сетей, </w:t>
      </w:r>
      <w:r w:rsidRPr="006913D8">
        <w:rPr>
          <w:rFonts w:ascii="Times New Roman" w:eastAsia="Times New Roman" w:hAnsi="Times New Roman" w:cs="Times New Roman"/>
          <w:sz w:val="23"/>
          <w:szCs w:val="23"/>
        </w:rPr>
        <w:t>именуемое в дальнейшем "Организация водопроводно-канализационного хозяйства", в лице директора</w:t>
      </w:r>
      <w:r w:rsidRPr="006913D8">
        <w:rPr>
          <w:rFonts w:ascii="Times New Roman" w:eastAsia="Times New Roman" w:hAnsi="Times New Roman" w:cs="Times New Roman"/>
          <w:b/>
          <w:sz w:val="23"/>
          <w:szCs w:val="23"/>
        </w:rPr>
        <w:t xml:space="preserve"> Бетхер Натальи Николаевны, </w:t>
      </w:r>
      <w:r w:rsidRPr="006913D8">
        <w:rPr>
          <w:rFonts w:ascii="Times New Roman" w:eastAsia="Times New Roman" w:hAnsi="Times New Roman" w:cs="Times New Roman"/>
          <w:sz w:val="23"/>
          <w:szCs w:val="23"/>
        </w:rPr>
        <w:t xml:space="preserve">с одной стороны, </w:t>
      </w:r>
    </w:p>
    <w:p w:rsidR="006913D8" w:rsidRPr="006913D8" w:rsidRDefault="006913D8" w:rsidP="00C82DB1">
      <w:pPr>
        <w:ind w:firstLine="426"/>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и</w:t>
      </w:r>
      <w:r w:rsidRPr="006913D8">
        <w:rPr>
          <w:rFonts w:ascii="Times New Roman" w:eastAsia="Times New Roman" w:hAnsi="Times New Roman" w:cs="Times New Roman"/>
          <w:b/>
          <w:sz w:val="23"/>
          <w:szCs w:val="23"/>
        </w:rPr>
        <w:t xml:space="preserve"> ____________________________,</w:t>
      </w:r>
      <w:r w:rsidRPr="006913D8">
        <w:rPr>
          <w:rFonts w:ascii="Times New Roman" w:eastAsia="Times New Roman" w:hAnsi="Times New Roman" w:cs="Times New Roman"/>
          <w:sz w:val="23"/>
          <w:szCs w:val="23"/>
        </w:rPr>
        <w:t xml:space="preserve"> в лице директора  </w:t>
      </w:r>
      <w:r w:rsidRPr="006913D8">
        <w:rPr>
          <w:rFonts w:ascii="Times New Roman" w:eastAsia="Times New Roman" w:hAnsi="Times New Roman" w:cs="Times New Roman"/>
          <w:b/>
          <w:sz w:val="23"/>
          <w:szCs w:val="23"/>
        </w:rPr>
        <w:t xml:space="preserve">____________________, </w:t>
      </w:r>
      <w:r w:rsidRPr="006913D8">
        <w:rPr>
          <w:rFonts w:ascii="Times New Roman" w:eastAsia="Times New Roman" w:hAnsi="Times New Roman" w:cs="Times New Roman"/>
          <w:sz w:val="23"/>
          <w:szCs w:val="23"/>
        </w:rPr>
        <w:t>именуемое в дальнейшем «Абонент»</w:t>
      </w:r>
      <w:r w:rsidRPr="006913D8">
        <w:rPr>
          <w:rFonts w:ascii="Times New Roman" w:eastAsia="Times New Roman" w:hAnsi="Times New Roman" w:cs="Times New Roman"/>
          <w:b/>
          <w:sz w:val="23"/>
          <w:szCs w:val="23"/>
        </w:rPr>
        <w:t xml:space="preserve"> </w:t>
      </w:r>
      <w:r w:rsidRPr="006913D8">
        <w:rPr>
          <w:rFonts w:ascii="Times New Roman" w:eastAsia="Times New Roman" w:hAnsi="Times New Roman" w:cs="Times New Roman"/>
          <w:sz w:val="23"/>
          <w:szCs w:val="23"/>
        </w:rPr>
        <w:t xml:space="preserve"> с другой стороны, составили настоящий акт о том, что </w:t>
      </w:r>
    </w:p>
    <w:p w:rsidR="006913D8" w:rsidRPr="006913D8" w:rsidRDefault="006913D8" w:rsidP="00C82DB1">
      <w:pPr>
        <w:tabs>
          <w:tab w:val="left" w:pos="3233"/>
        </w:tabs>
        <w:autoSpaceDE w:val="0"/>
        <w:autoSpaceDN w:val="0"/>
        <w:adjustRightInd w:val="0"/>
        <w:ind w:firstLine="426"/>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ab/>
      </w:r>
    </w:p>
    <w:p w:rsidR="006913D8" w:rsidRPr="006913D8" w:rsidRDefault="00C74F2A" w:rsidP="00C82DB1">
      <w:pPr>
        <w:autoSpaceDE w:val="0"/>
        <w:autoSpaceDN w:val="0"/>
        <w:adjustRightInd w:val="0"/>
        <w:ind w:firstLine="567"/>
        <w:rPr>
          <w:rFonts w:ascii="Times New Roman" w:eastAsia="Times New Roman" w:hAnsi="Times New Roman" w:cs="Times New Roman"/>
          <w:sz w:val="23"/>
          <w:szCs w:val="23"/>
        </w:rPr>
      </w:pPr>
      <w:r>
        <w:rPr>
          <w:rFonts w:ascii="Times New Roman" w:eastAsia="Times New Roman" w:hAnsi="Times New Roman" w:cs="Times New Roman"/>
          <w:sz w:val="23"/>
          <w:szCs w:val="23"/>
        </w:rPr>
        <w:t>границей</w:t>
      </w:r>
      <w:r w:rsidR="006913D8" w:rsidRPr="006913D8">
        <w:rPr>
          <w:rFonts w:ascii="Times New Roman" w:eastAsia="Times New Roman" w:hAnsi="Times New Roman" w:cs="Times New Roman"/>
          <w:sz w:val="23"/>
          <w:szCs w:val="23"/>
        </w:rPr>
        <w:t xml:space="preserve"> балансовой  принадлежности  объектов  централизованных систем    водоотведения       организации водопроводно-канализационного хозяйства и абонента является – </w:t>
      </w:r>
      <w:r w:rsidR="006913D8" w:rsidRPr="0097398E">
        <w:rPr>
          <w:rFonts w:ascii="Times New Roman" w:eastAsia="Times New Roman" w:hAnsi="Times New Roman" w:cs="Times New Roman"/>
          <w:b/>
          <w:sz w:val="23"/>
          <w:szCs w:val="23"/>
        </w:rPr>
        <w:t>септик локальной канализации.</w:t>
      </w:r>
    </w:p>
    <w:p w:rsidR="006913D8" w:rsidRPr="006913D8" w:rsidRDefault="006913D8" w:rsidP="00C82DB1">
      <w:pPr>
        <w:autoSpaceDE w:val="0"/>
        <w:autoSpaceDN w:val="0"/>
        <w:adjustRightInd w:val="0"/>
        <w:ind w:firstLine="567"/>
        <w:rPr>
          <w:rFonts w:ascii="Times New Roman" w:eastAsia="Times New Roman" w:hAnsi="Times New Roman" w:cs="Times New Roman"/>
          <w:sz w:val="23"/>
          <w:szCs w:val="23"/>
        </w:rPr>
      </w:pPr>
    </w:p>
    <w:p w:rsidR="006913D8" w:rsidRPr="006913D8" w:rsidRDefault="006913D8" w:rsidP="00C82DB1">
      <w:pPr>
        <w:autoSpaceDE w:val="0"/>
        <w:autoSpaceDN w:val="0"/>
        <w:adjustRightInd w:val="0"/>
        <w:ind w:firstLine="567"/>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 xml:space="preserve">границей эксплуатационной  ответственности  объектов  централизованных систем     водоотведения организации водопроводно-канализационного хозяйства и абонента является </w:t>
      </w:r>
      <w:r w:rsidR="0097398E">
        <w:rPr>
          <w:rFonts w:ascii="Times New Roman" w:eastAsia="Times New Roman" w:hAnsi="Times New Roman" w:cs="Times New Roman"/>
          <w:sz w:val="23"/>
          <w:szCs w:val="23"/>
        </w:rPr>
        <w:t xml:space="preserve">– </w:t>
      </w:r>
      <w:r w:rsidR="0097398E" w:rsidRPr="0097398E">
        <w:rPr>
          <w:rFonts w:ascii="Times New Roman" w:eastAsia="Times New Roman" w:hAnsi="Times New Roman" w:cs="Times New Roman"/>
          <w:b/>
          <w:sz w:val="23"/>
          <w:szCs w:val="23"/>
        </w:rPr>
        <w:t>канализационные очистные сооружения</w:t>
      </w:r>
    </w:p>
    <w:p w:rsidR="006913D8" w:rsidRPr="006913D8" w:rsidRDefault="006913D8" w:rsidP="00C82DB1">
      <w:pPr>
        <w:autoSpaceDE w:val="0"/>
        <w:autoSpaceDN w:val="0"/>
        <w:adjustRightInd w:val="0"/>
        <w:ind w:firstLine="709"/>
        <w:rPr>
          <w:rFonts w:ascii="Times New Roman" w:eastAsia="Times New Roman" w:hAnsi="Times New Roman" w:cs="Times New Roman"/>
          <w:sz w:val="23"/>
          <w:szCs w:val="23"/>
        </w:rPr>
      </w:pPr>
    </w:p>
    <w:p w:rsidR="006913D8" w:rsidRPr="006913D8" w:rsidRDefault="006913D8" w:rsidP="00C82DB1">
      <w:pPr>
        <w:autoSpaceDE w:val="0"/>
        <w:autoSpaceDN w:val="0"/>
        <w:adjustRightInd w:val="0"/>
        <w:ind w:firstLine="709"/>
        <w:rPr>
          <w:rFonts w:ascii="Times New Roman" w:eastAsia="Times New Roman" w:hAnsi="Times New Roman" w:cs="Times New Roman"/>
          <w:sz w:val="23"/>
          <w:szCs w:val="23"/>
        </w:rPr>
      </w:pPr>
    </w:p>
    <w:p w:rsidR="006913D8" w:rsidRPr="006913D8" w:rsidRDefault="006913D8" w:rsidP="00C82DB1">
      <w:pPr>
        <w:autoSpaceDE w:val="0"/>
        <w:autoSpaceDN w:val="0"/>
        <w:adjustRightInd w:val="0"/>
        <w:ind w:firstLine="709"/>
        <w:rPr>
          <w:rFonts w:ascii="Times New Roman" w:eastAsia="Times New Roman" w:hAnsi="Times New Roman" w:cs="Times New Roman"/>
          <w:sz w:val="23"/>
          <w:szCs w:val="23"/>
        </w:rPr>
      </w:pPr>
    </w:p>
    <w:p w:rsidR="006913D8" w:rsidRPr="006913D8" w:rsidRDefault="006913D8" w:rsidP="00C82DB1">
      <w:pPr>
        <w:autoSpaceDE w:val="0"/>
        <w:autoSpaceDN w:val="0"/>
        <w:adjustRightInd w:val="0"/>
        <w:ind w:firstLine="709"/>
        <w:rPr>
          <w:rFonts w:ascii="Times New Roman" w:eastAsia="Times New Roman" w:hAnsi="Times New Roman" w:cs="Times New Roman"/>
          <w:sz w:val="23"/>
          <w:szCs w:val="23"/>
        </w:rPr>
      </w:pPr>
    </w:p>
    <w:tbl>
      <w:tblPr>
        <w:tblW w:w="0" w:type="auto"/>
        <w:tblInd w:w="-432" w:type="dxa"/>
        <w:tblLook w:val="01E0" w:firstRow="1" w:lastRow="1" w:firstColumn="1" w:lastColumn="1" w:noHBand="0" w:noVBand="0"/>
      </w:tblPr>
      <w:tblGrid>
        <w:gridCol w:w="5217"/>
        <w:gridCol w:w="4786"/>
      </w:tblGrid>
      <w:tr w:rsidR="006913D8" w:rsidRPr="006913D8" w:rsidTr="00020AF3">
        <w:trPr>
          <w:trHeight w:val="2376"/>
        </w:trPr>
        <w:tc>
          <w:tcPr>
            <w:tcW w:w="5217" w:type="dxa"/>
          </w:tcPr>
          <w:p w:rsidR="0097398E" w:rsidRDefault="0097398E" w:rsidP="00C82DB1">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Организация водопроводно-</w:t>
            </w:r>
          </w:p>
          <w:p w:rsidR="006913D8" w:rsidRDefault="0097398E" w:rsidP="00C82DB1">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канализационного хозяйства</w:t>
            </w:r>
          </w:p>
          <w:p w:rsidR="0097398E" w:rsidRPr="006913D8" w:rsidRDefault="0097398E" w:rsidP="00C82DB1">
            <w:pPr>
              <w:jc w:val="center"/>
              <w:rPr>
                <w:rFonts w:ascii="Times New Roman" w:eastAsia="Times New Roman" w:hAnsi="Times New Roman" w:cs="Times New Roman"/>
                <w:sz w:val="23"/>
                <w:szCs w:val="23"/>
              </w:rPr>
            </w:pPr>
          </w:p>
          <w:p w:rsidR="006913D8" w:rsidRPr="006913D8" w:rsidRDefault="006913D8" w:rsidP="00C82DB1">
            <w:pPr>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Н-М МУ ПОК и ТС</w:t>
            </w:r>
          </w:p>
          <w:p w:rsidR="006913D8" w:rsidRPr="006913D8" w:rsidRDefault="006913D8" w:rsidP="00C82DB1">
            <w:pPr>
              <w:jc w:val="center"/>
              <w:rPr>
                <w:rFonts w:ascii="Times New Roman" w:eastAsia="Times New Roman" w:hAnsi="Times New Roman" w:cs="Times New Roman"/>
                <w:sz w:val="23"/>
                <w:szCs w:val="23"/>
              </w:rPr>
            </w:pPr>
          </w:p>
          <w:p w:rsidR="006913D8" w:rsidRPr="006913D8" w:rsidRDefault="006913D8" w:rsidP="00C82DB1">
            <w:pPr>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Директор</w:t>
            </w:r>
          </w:p>
          <w:p w:rsidR="006913D8" w:rsidRPr="006913D8" w:rsidRDefault="006913D8" w:rsidP="00C82DB1">
            <w:pPr>
              <w:jc w:val="center"/>
              <w:rPr>
                <w:rFonts w:ascii="Times New Roman" w:eastAsia="Times New Roman" w:hAnsi="Times New Roman" w:cs="Times New Roman"/>
                <w:sz w:val="23"/>
                <w:szCs w:val="23"/>
              </w:rPr>
            </w:pPr>
          </w:p>
          <w:p w:rsidR="006913D8" w:rsidRPr="006913D8" w:rsidRDefault="006913D8" w:rsidP="00C82DB1">
            <w:pPr>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____________________ Н.Н. Бетхер</w:t>
            </w:r>
          </w:p>
          <w:p w:rsidR="006913D8" w:rsidRPr="006913D8" w:rsidRDefault="006913D8" w:rsidP="00C82DB1">
            <w:pPr>
              <w:jc w:val="center"/>
              <w:rPr>
                <w:rFonts w:ascii="Times New Roman" w:eastAsia="Times New Roman" w:hAnsi="Times New Roman" w:cs="Times New Roman"/>
                <w:sz w:val="23"/>
                <w:szCs w:val="23"/>
              </w:rPr>
            </w:pPr>
          </w:p>
          <w:p w:rsidR="006913D8" w:rsidRPr="006913D8" w:rsidRDefault="006913D8" w:rsidP="00C82DB1">
            <w:pPr>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М.П.</w:t>
            </w:r>
          </w:p>
        </w:tc>
        <w:tc>
          <w:tcPr>
            <w:tcW w:w="4786" w:type="dxa"/>
          </w:tcPr>
          <w:p w:rsidR="006913D8" w:rsidRPr="006913D8" w:rsidRDefault="0097398E" w:rsidP="00C82DB1">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Абонент</w:t>
            </w:r>
          </w:p>
          <w:p w:rsidR="00592BF0" w:rsidRDefault="00592BF0" w:rsidP="00C82DB1">
            <w:pPr>
              <w:jc w:val="center"/>
              <w:rPr>
                <w:rFonts w:ascii="Times New Roman" w:eastAsia="Times New Roman" w:hAnsi="Times New Roman" w:cs="Times New Roman"/>
                <w:sz w:val="23"/>
                <w:szCs w:val="23"/>
              </w:rPr>
            </w:pPr>
          </w:p>
          <w:p w:rsidR="00592BF0" w:rsidRDefault="00592BF0" w:rsidP="00C82DB1">
            <w:pPr>
              <w:jc w:val="center"/>
              <w:rPr>
                <w:rFonts w:ascii="Times New Roman" w:eastAsia="Times New Roman" w:hAnsi="Times New Roman" w:cs="Times New Roman"/>
                <w:sz w:val="23"/>
                <w:szCs w:val="23"/>
              </w:rPr>
            </w:pPr>
          </w:p>
          <w:p w:rsidR="006913D8" w:rsidRPr="006913D8" w:rsidRDefault="006913D8" w:rsidP="00C82DB1">
            <w:pPr>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____________________</w:t>
            </w:r>
          </w:p>
          <w:p w:rsidR="006913D8" w:rsidRPr="006913D8" w:rsidRDefault="006913D8" w:rsidP="00C82DB1">
            <w:pPr>
              <w:jc w:val="center"/>
              <w:rPr>
                <w:rFonts w:ascii="Times New Roman" w:eastAsia="Times New Roman" w:hAnsi="Times New Roman" w:cs="Times New Roman"/>
                <w:sz w:val="23"/>
                <w:szCs w:val="23"/>
              </w:rPr>
            </w:pPr>
          </w:p>
          <w:p w:rsidR="006913D8" w:rsidRPr="006913D8" w:rsidRDefault="006913D8" w:rsidP="00C82DB1">
            <w:pPr>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Директор</w:t>
            </w:r>
          </w:p>
          <w:p w:rsidR="006913D8" w:rsidRPr="006913D8" w:rsidRDefault="006913D8" w:rsidP="00C82DB1">
            <w:pPr>
              <w:jc w:val="center"/>
              <w:rPr>
                <w:rFonts w:ascii="Times New Roman" w:eastAsia="Times New Roman" w:hAnsi="Times New Roman" w:cs="Times New Roman"/>
                <w:sz w:val="23"/>
                <w:szCs w:val="23"/>
              </w:rPr>
            </w:pPr>
          </w:p>
          <w:p w:rsidR="006913D8" w:rsidRPr="006913D8" w:rsidRDefault="006913D8" w:rsidP="00C82DB1">
            <w:pPr>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_________________ _________</w:t>
            </w:r>
          </w:p>
          <w:p w:rsidR="006913D8" w:rsidRPr="006913D8" w:rsidRDefault="006913D8" w:rsidP="00C82DB1">
            <w:pPr>
              <w:jc w:val="center"/>
              <w:rPr>
                <w:rFonts w:ascii="Times New Roman" w:eastAsia="Times New Roman" w:hAnsi="Times New Roman" w:cs="Times New Roman"/>
                <w:sz w:val="23"/>
                <w:szCs w:val="23"/>
              </w:rPr>
            </w:pPr>
          </w:p>
          <w:p w:rsidR="006913D8" w:rsidRPr="006913D8" w:rsidRDefault="006913D8" w:rsidP="00C82DB1">
            <w:pPr>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М.П.</w:t>
            </w:r>
          </w:p>
        </w:tc>
      </w:tr>
    </w:tbl>
    <w:p w:rsidR="006913D8" w:rsidRPr="006913D8" w:rsidRDefault="006913D8" w:rsidP="00C82DB1">
      <w:pPr>
        <w:autoSpaceDE w:val="0"/>
        <w:autoSpaceDN w:val="0"/>
        <w:adjustRightInd w:val="0"/>
        <w:ind w:firstLine="709"/>
        <w:rPr>
          <w:rFonts w:ascii="Times New Roman" w:eastAsia="Times New Roman" w:hAnsi="Times New Roman" w:cs="Times New Roman"/>
          <w:b/>
          <w:bCs/>
          <w:sz w:val="23"/>
          <w:szCs w:val="23"/>
        </w:rPr>
      </w:pPr>
    </w:p>
    <w:p w:rsidR="006913D8" w:rsidRPr="006913D8" w:rsidRDefault="006913D8" w:rsidP="00C82DB1">
      <w:pPr>
        <w:ind w:firstLine="709"/>
        <w:rPr>
          <w:rFonts w:ascii="Times New Roman" w:eastAsia="Times New Roman" w:hAnsi="Times New Roman" w:cs="Times New Roman"/>
          <w:sz w:val="23"/>
          <w:szCs w:val="23"/>
        </w:rPr>
      </w:pPr>
    </w:p>
    <w:p w:rsidR="006913D8" w:rsidRPr="006913D8" w:rsidRDefault="006913D8" w:rsidP="00C82DB1">
      <w:pPr>
        <w:ind w:firstLine="709"/>
        <w:rPr>
          <w:rFonts w:ascii="Times New Roman" w:eastAsia="Times New Roman" w:hAnsi="Times New Roman" w:cs="Times New Roman"/>
          <w:sz w:val="23"/>
          <w:szCs w:val="23"/>
        </w:rPr>
      </w:pPr>
    </w:p>
    <w:p w:rsidR="006913D8" w:rsidRPr="006913D8" w:rsidRDefault="006913D8" w:rsidP="00C82DB1">
      <w:pPr>
        <w:ind w:firstLine="709"/>
        <w:rPr>
          <w:rFonts w:ascii="Times New Roman" w:eastAsia="Times New Roman" w:hAnsi="Times New Roman" w:cs="Times New Roman"/>
          <w:sz w:val="23"/>
          <w:szCs w:val="23"/>
        </w:rPr>
      </w:pPr>
    </w:p>
    <w:p w:rsidR="006913D8" w:rsidRPr="006913D8" w:rsidRDefault="006913D8" w:rsidP="00C82DB1">
      <w:pPr>
        <w:ind w:firstLine="709"/>
        <w:rPr>
          <w:rFonts w:ascii="Times New Roman" w:eastAsia="Times New Roman" w:hAnsi="Times New Roman" w:cs="Times New Roman"/>
          <w:sz w:val="23"/>
          <w:szCs w:val="23"/>
        </w:rPr>
      </w:pPr>
    </w:p>
    <w:p w:rsidR="006913D8" w:rsidRPr="006913D8" w:rsidRDefault="006913D8" w:rsidP="00C82DB1">
      <w:pPr>
        <w:ind w:firstLine="709"/>
        <w:rPr>
          <w:rFonts w:ascii="Times New Roman" w:eastAsia="Times New Roman" w:hAnsi="Times New Roman" w:cs="Times New Roman"/>
          <w:sz w:val="23"/>
          <w:szCs w:val="23"/>
        </w:rPr>
      </w:pPr>
    </w:p>
    <w:p w:rsidR="006913D8" w:rsidRPr="006913D8" w:rsidRDefault="006913D8" w:rsidP="00C82DB1">
      <w:pPr>
        <w:ind w:firstLine="709"/>
        <w:rPr>
          <w:rFonts w:ascii="Times New Roman" w:eastAsia="Times New Roman" w:hAnsi="Times New Roman" w:cs="Times New Roman"/>
          <w:sz w:val="23"/>
          <w:szCs w:val="23"/>
        </w:rPr>
      </w:pPr>
    </w:p>
    <w:p w:rsidR="006913D8" w:rsidRPr="006913D8" w:rsidRDefault="006913D8" w:rsidP="00C82DB1">
      <w:pPr>
        <w:ind w:firstLine="709"/>
        <w:rPr>
          <w:rFonts w:ascii="Times New Roman" w:eastAsia="Times New Roman" w:hAnsi="Times New Roman" w:cs="Times New Roman"/>
          <w:sz w:val="23"/>
          <w:szCs w:val="23"/>
        </w:rPr>
      </w:pPr>
    </w:p>
    <w:p w:rsidR="006913D8" w:rsidRPr="006913D8" w:rsidRDefault="006913D8" w:rsidP="00C82DB1">
      <w:pPr>
        <w:ind w:firstLine="709"/>
        <w:rPr>
          <w:rFonts w:ascii="Times New Roman" w:eastAsia="Times New Roman" w:hAnsi="Times New Roman" w:cs="Times New Roman"/>
          <w:sz w:val="23"/>
          <w:szCs w:val="23"/>
        </w:rPr>
      </w:pPr>
    </w:p>
    <w:p w:rsidR="006913D8" w:rsidRDefault="006913D8" w:rsidP="00C82DB1">
      <w:pPr>
        <w:widowControl w:val="0"/>
        <w:autoSpaceDE w:val="0"/>
        <w:autoSpaceDN w:val="0"/>
        <w:ind w:firstLine="709"/>
        <w:jc w:val="right"/>
        <w:rPr>
          <w:rFonts w:ascii="Times New Roman" w:eastAsia="Times New Roman" w:hAnsi="Times New Roman" w:cs="Times New Roman"/>
          <w:sz w:val="23"/>
          <w:szCs w:val="23"/>
        </w:rPr>
      </w:pPr>
    </w:p>
    <w:p w:rsidR="00141C75" w:rsidRDefault="00141C75" w:rsidP="00C82DB1">
      <w:pPr>
        <w:widowControl w:val="0"/>
        <w:autoSpaceDE w:val="0"/>
        <w:autoSpaceDN w:val="0"/>
        <w:ind w:firstLine="709"/>
        <w:jc w:val="right"/>
        <w:rPr>
          <w:rFonts w:ascii="Times New Roman" w:eastAsia="Times New Roman" w:hAnsi="Times New Roman" w:cs="Times New Roman"/>
          <w:sz w:val="23"/>
          <w:szCs w:val="23"/>
        </w:rPr>
      </w:pPr>
    </w:p>
    <w:p w:rsidR="00141C75" w:rsidRDefault="00141C75" w:rsidP="00C82DB1">
      <w:pPr>
        <w:widowControl w:val="0"/>
        <w:autoSpaceDE w:val="0"/>
        <w:autoSpaceDN w:val="0"/>
        <w:ind w:firstLine="709"/>
        <w:jc w:val="right"/>
        <w:rPr>
          <w:rFonts w:ascii="Times New Roman" w:eastAsia="Times New Roman" w:hAnsi="Times New Roman" w:cs="Times New Roman"/>
          <w:sz w:val="23"/>
          <w:szCs w:val="23"/>
        </w:rPr>
      </w:pPr>
    </w:p>
    <w:p w:rsidR="00141C75" w:rsidRDefault="00141C75" w:rsidP="00C82DB1">
      <w:pPr>
        <w:widowControl w:val="0"/>
        <w:autoSpaceDE w:val="0"/>
        <w:autoSpaceDN w:val="0"/>
        <w:ind w:firstLine="709"/>
        <w:jc w:val="right"/>
        <w:rPr>
          <w:rFonts w:ascii="Times New Roman" w:eastAsia="Times New Roman" w:hAnsi="Times New Roman" w:cs="Times New Roman"/>
          <w:sz w:val="23"/>
          <w:szCs w:val="23"/>
        </w:rPr>
      </w:pPr>
    </w:p>
    <w:p w:rsidR="00141C75" w:rsidRDefault="00141C75" w:rsidP="00C82DB1">
      <w:pPr>
        <w:widowControl w:val="0"/>
        <w:autoSpaceDE w:val="0"/>
        <w:autoSpaceDN w:val="0"/>
        <w:ind w:firstLine="709"/>
        <w:jc w:val="right"/>
        <w:rPr>
          <w:rFonts w:ascii="Times New Roman" w:eastAsia="Times New Roman" w:hAnsi="Times New Roman" w:cs="Times New Roman"/>
          <w:sz w:val="23"/>
          <w:szCs w:val="23"/>
        </w:rPr>
      </w:pPr>
    </w:p>
    <w:p w:rsidR="00141C75" w:rsidRDefault="00141C75" w:rsidP="00C82DB1">
      <w:pPr>
        <w:widowControl w:val="0"/>
        <w:autoSpaceDE w:val="0"/>
        <w:autoSpaceDN w:val="0"/>
        <w:ind w:firstLine="709"/>
        <w:jc w:val="right"/>
        <w:rPr>
          <w:rFonts w:ascii="Times New Roman" w:eastAsia="Times New Roman" w:hAnsi="Times New Roman" w:cs="Times New Roman"/>
          <w:sz w:val="23"/>
          <w:szCs w:val="23"/>
        </w:rPr>
      </w:pPr>
    </w:p>
    <w:p w:rsidR="00141C75" w:rsidRDefault="00141C75" w:rsidP="00C82DB1">
      <w:pPr>
        <w:widowControl w:val="0"/>
        <w:autoSpaceDE w:val="0"/>
        <w:autoSpaceDN w:val="0"/>
        <w:ind w:firstLine="709"/>
        <w:jc w:val="right"/>
        <w:rPr>
          <w:rFonts w:ascii="Times New Roman" w:eastAsia="Times New Roman" w:hAnsi="Times New Roman" w:cs="Times New Roman"/>
          <w:sz w:val="23"/>
          <w:szCs w:val="23"/>
        </w:rPr>
      </w:pPr>
    </w:p>
    <w:p w:rsidR="00141C75" w:rsidRDefault="00141C75" w:rsidP="00C82DB1">
      <w:pPr>
        <w:widowControl w:val="0"/>
        <w:autoSpaceDE w:val="0"/>
        <w:autoSpaceDN w:val="0"/>
        <w:ind w:firstLine="709"/>
        <w:jc w:val="right"/>
        <w:rPr>
          <w:rFonts w:ascii="Times New Roman" w:eastAsia="Times New Roman" w:hAnsi="Times New Roman" w:cs="Times New Roman"/>
          <w:sz w:val="23"/>
          <w:szCs w:val="23"/>
        </w:rPr>
      </w:pPr>
    </w:p>
    <w:p w:rsidR="00141C75" w:rsidRDefault="00141C75" w:rsidP="00C82DB1">
      <w:pPr>
        <w:widowControl w:val="0"/>
        <w:autoSpaceDE w:val="0"/>
        <w:autoSpaceDN w:val="0"/>
        <w:ind w:firstLine="709"/>
        <w:jc w:val="right"/>
        <w:rPr>
          <w:rFonts w:ascii="Times New Roman" w:eastAsia="Times New Roman" w:hAnsi="Times New Roman" w:cs="Times New Roman"/>
          <w:sz w:val="23"/>
          <w:szCs w:val="23"/>
        </w:rPr>
      </w:pPr>
    </w:p>
    <w:p w:rsidR="00141C75" w:rsidRDefault="00141C75" w:rsidP="00C82DB1">
      <w:pPr>
        <w:widowControl w:val="0"/>
        <w:autoSpaceDE w:val="0"/>
        <w:autoSpaceDN w:val="0"/>
        <w:ind w:firstLine="709"/>
        <w:jc w:val="right"/>
        <w:rPr>
          <w:rFonts w:ascii="Times New Roman" w:eastAsia="Times New Roman" w:hAnsi="Times New Roman" w:cs="Times New Roman"/>
          <w:sz w:val="23"/>
          <w:szCs w:val="23"/>
        </w:rPr>
      </w:pPr>
    </w:p>
    <w:p w:rsidR="00141C75" w:rsidRPr="006913D8" w:rsidRDefault="00141C75" w:rsidP="00C82DB1">
      <w:pPr>
        <w:widowControl w:val="0"/>
        <w:autoSpaceDE w:val="0"/>
        <w:autoSpaceDN w:val="0"/>
        <w:ind w:firstLine="709"/>
        <w:jc w:val="right"/>
        <w:rPr>
          <w:rFonts w:ascii="Times New Roman" w:eastAsia="Times New Roman" w:hAnsi="Times New Roman" w:cs="Times New Roman"/>
          <w:sz w:val="23"/>
          <w:szCs w:val="23"/>
        </w:rPr>
      </w:pPr>
    </w:p>
    <w:p w:rsidR="006913D8" w:rsidRPr="006913D8" w:rsidRDefault="006913D8" w:rsidP="00C82DB1">
      <w:pPr>
        <w:widowControl w:val="0"/>
        <w:autoSpaceDE w:val="0"/>
        <w:autoSpaceDN w:val="0"/>
        <w:ind w:firstLine="709"/>
        <w:jc w:val="right"/>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Приложение N 2</w:t>
      </w:r>
    </w:p>
    <w:p w:rsidR="006913D8" w:rsidRPr="006913D8" w:rsidRDefault="006913D8" w:rsidP="00C82DB1">
      <w:pPr>
        <w:widowControl w:val="0"/>
        <w:autoSpaceDE w:val="0"/>
        <w:autoSpaceDN w:val="0"/>
        <w:ind w:firstLine="709"/>
        <w:jc w:val="center"/>
        <w:rPr>
          <w:rFonts w:ascii="Times New Roman" w:eastAsia="Times New Roman" w:hAnsi="Times New Roman" w:cs="Times New Roman"/>
          <w:sz w:val="23"/>
          <w:szCs w:val="23"/>
        </w:rPr>
      </w:pPr>
    </w:p>
    <w:p w:rsidR="006913D8" w:rsidRPr="006913D8" w:rsidRDefault="006913D8" w:rsidP="00C82DB1">
      <w:pPr>
        <w:widowControl w:val="0"/>
        <w:autoSpaceDE w:val="0"/>
        <w:autoSpaceDN w:val="0"/>
        <w:ind w:firstLine="709"/>
        <w:jc w:val="center"/>
        <w:rPr>
          <w:rFonts w:ascii="Times New Roman" w:eastAsia="Times New Roman" w:hAnsi="Times New Roman" w:cs="Times New Roman"/>
          <w:sz w:val="23"/>
          <w:szCs w:val="23"/>
        </w:rPr>
      </w:pPr>
    </w:p>
    <w:p w:rsidR="0097398E" w:rsidRDefault="0097398E" w:rsidP="00C82DB1">
      <w:pPr>
        <w:widowControl w:val="0"/>
        <w:autoSpaceDE w:val="0"/>
        <w:autoSpaceDN w:val="0"/>
        <w:ind w:firstLine="709"/>
        <w:jc w:val="center"/>
        <w:rPr>
          <w:rFonts w:ascii="Times New Roman" w:eastAsia="Times New Roman" w:hAnsi="Times New Roman" w:cs="Times New Roman"/>
          <w:sz w:val="23"/>
          <w:szCs w:val="23"/>
        </w:rPr>
      </w:pPr>
    </w:p>
    <w:p w:rsidR="006913D8" w:rsidRPr="006913D8" w:rsidRDefault="006913D8" w:rsidP="00C82DB1">
      <w:pPr>
        <w:widowControl w:val="0"/>
        <w:autoSpaceDE w:val="0"/>
        <w:autoSpaceDN w:val="0"/>
        <w:ind w:firstLine="709"/>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СВЕДЕНИЯ</w:t>
      </w:r>
    </w:p>
    <w:p w:rsidR="006913D8" w:rsidRPr="006913D8" w:rsidRDefault="006913D8" w:rsidP="00C82DB1">
      <w:pPr>
        <w:widowControl w:val="0"/>
        <w:autoSpaceDE w:val="0"/>
        <w:autoSpaceDN w:val="0"/>
        <w:ind w:firstLine="709"/>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о режиме приема сточных вод</w:t>
      </w:r>
    </w:p>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721"/>
        <w:gridCol w:w="3969"/>
      </w:tblGrid>
      <w:tr w:rsidR="006913D8" w:rsidRPr="006913D8" w:rsidTr="00020AF3">
        <w:tc>
          <w:tcPr>
            <w:tcW w:w="2381" w:type="dxa"/>
          </w:tcPr>
          <w:p w:rsidR="006913D8" w:rsidRPr="006913D8" w:rsidRDefault="006913D8" w:rsidP="00C82DB1">
            <w:pPr>
              <w:widowControl w:val="0"/>
              <w:autoSpaceDE w:val="0"/>
              <w:autoSpaceDN w:val="0"/>
              <w:ind w:firstLine="567"/>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Наименование объекта</w:t>
            </w:r>
          </w:p>
        </w:tc>
        <w:tc>
          <w:tcPr>
            <w:tcW w:w="2721" w:type="dxa"/>
          </w:tcPr>
          <w:p w:rsidR="006913D8" w:rsidRPr="006913D8" w:rsidRDefault="006913D8" w:rsidP="00C82DB1">
            <w:pPr>
              <w:widowControl w:val="0"/>
              <w:autoSpaceDE w:val="0"/>
              <w:autoSpaceDN w:val="0"/>
              <w:ind w:firstLine="567"/>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Максимальный расход сточных вод (часовой)</w:t>
            </w:r>
          </w:p>
        </w:tc>
        <w:tc>
          <w:tcPr>
            <w:tcW w:w="3969" w:type="dxa"/>
          </w:tcPr>
          <w:p w:rsidR="006913D8" w:rsidRPr="006913D8" w:rsidRDefault="006913D8" w:rsidP="00C82DB1">
            <w:pPr>
              <w:widowControl w:val="0"/>
              <w:autoSpaceDE w:val="0"/>
              <w:autoSpaceDN w:val="0"/>
              <w:ind w:firstLine="567"/>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Максимальный расход сточных вод (секундный)</w:t>
            </w:r>
          </w:p>
        </w:tc>
      </w:tr>
      <w:tr w:rsidR="006913D8" w:rsidRPr="006913D8" w:rsidTr="00020AF3">
        <w:tc>
          <w:tcPr>
            <w:tcW w:w="2381" w:type="dxa"/>
          </w:tcPr>
          <w:p w:rsidR="006913D8" w:rsidRPr="006913D8" w:rsidRDefault="006913D8" w:rsidP="00C82DB1">
            <w:pPr>
              <w:widowControl w:val="0"/>
              <w:autoSpaceDE w:val="0"/>
              <w:autoSpaceDN w:val="0"/>
              <w:ind w:firstLine="567"/>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1</w:t>
            </w:r>
          </w:p>
        </w:tc>
        <w:tc>
          <w:tcPr>
            <w:tcW w:w="2721" w:type="dxa"/>
          </w:tcPr>
          <w:p w:rsidR="006913D8" w:rsidRPr="006913D8" w:rsidRDefault="006913D8" w:rsidP="00C82DB1">
            <w:pPr>
              <w:widowControl w:val="0"/>
              <w:autoSpaceDE w:val="0"/>
              <w:autoSpaceDN w:val="0"/>
              <w:ind w:firstLine="567"/>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2</w:t>
            </w:r>
          </w:p>
        </w:tc>
        <w:tc>
          <w:tcPr>
            <w:tcW w:w="3969" w:type="dxa"/>
          </w:tcPr>
          <w:p w:rsidR="006913D8" w:rsidRPr="006913D8" w:rsidRDefault="006913D8" w:rsidP="00C82DB1">
            <w:pPr>
              <w:widowControl w:val="0"/>
              <w:autoSpaceDE w:val="0"/>
              <w:autoSpaceDN w:val="0"/>
              <w:ind w:firstLine="567"/>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3</w:t>
            </w:r>
          </w:p>
        </w:tc>
      </w:tr>
      <w:tr w:rsidR="006913D8" w:rsidRPr="006913D8" w:rsidTr="00020AF3">
        <w:trPr>
          <w:trHeight w:val="2493"/>
        </w:trPr>
        <w:tc>
          <w:tcPr>
            <w:tcW w:w="2381" w:type="dxa"/>
          </w:tcPr>
          <w:p w:rsidR="006913D8" w:rsidRPr="006913D8" w:rsidRDefault="006913D8" w:rsidP="00C82DB1">
            <w:pPr>
              <w:widowControl w:val="0"/>
              <w:autoSpaceDE w:val="0"/>
              <w:autoSpaceDN w:val="0"/>
              <w:rPr>
                <w:rFonts w:ascii="Times New Roman" w:eastAsia="Times New Roman" w:hAnsi="Times New Roman" w:cs="Times New Roman"/>
                <w:sz w:val="23"/>
                <w:szCs w:val="23"/>
              </w:rPr>
            </w:pPr>
          </w:p>
          <w:p w:rsidR="006913D8" w:rsidRPr="006913D8" w:rsidRDefault="006913D8" w:rsidP="00C82DB1">
            <w:pPr>
              <w:widowControl w:val="0"/>
              <w:autoSpaceDE w:val="0"/>
              <w:autoSpaceDN w:val="0"/>
              <w:jc w:val="left"/>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г.</w:t>
            </w:r>
            <w:r w:rsidR="0097398E">
              <w:rPr>
                <w:rFonts w:ascii="Times New Roman" w:eastAsia="Times New Roman" w:hAnsi="Times New Roman" w:cs="Times New Roman"/>
                <w:sz w:val="23"/>
                <w:szCs w:val="23"/>
              </w:rPr>
              <w:t xml:space="preserve"> </w:t>
            </w:r>
            <w:r w:rsidRPr="006913D8">
              <w:rPr>
                <w:rFonts w:ascii="Times New Roman" w:eastAsia="Times New Roman" w:hAnsi="Times New Roman" w:cs="Times New Roman"/>
                <w:sz w:val="23"/>
                <w:szCs w:val="23"/>
              </w:rPr>
              <w:t>Нарьян-Мар, ул.____________</w:t>
            </w:r>
          </w:p>
          <w:p w:rsidR="006913D8" w:rsidRPr="006913D8" w:rsidRDefault="006913D8" w:rsidP="00C82DB1">
            <w:pPr>
              <w:widowControl w:val="0"/>
              <w:autoSpaceDE w:val="0"/>
              <w:autoSpaceDN w:val="0"/>
              <w:rPr>
                <w:rFonts w:ascii="Courier New" w:eastAsia="Times New Roman" w:hAnsi="Courier New" w:cs="Courier New"/>
                <w:sz w:val="23"/>
                <w:szCs w:val="23"/>
              </w:rPr>
            </w:pPr>
          </w:p>
        </w:tc>
        <w:tc>
          <w:tcPr>
            <w:tcW w:w="2721" w:type="dxa"/>
          </w:tcPr>
          <w:p w:rsidR="006913D8" w:rsidRPr="006913D8" w:rsidRDefault="006913D8" w:rsidP="00C82DB1">
            <w:pPr>
              <w:widowControl w:val="0"/>
              <w:autoSpaceDE w:val="0"/>
              <w:autoSpaceDN w:val="0"/>
              <w:ind w:firstLine="29"/>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 xml:space="preserve"> </w:t>
            </w:r>
          </w:p>
          <w:p w:rsidR="006913D8" w:rsidRPr="006913D8" w:rsidRDefault="006913D8" w:rsidP="00C82DB1">
            <w:pPr>
              <w:widowControl w:val="0"/>
              <w:autoSpaceDE w:val="0"/>
              <w:autoSpaceDN w:val="0"/>
              <w:ind w:firstLine="29"/>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 xml:space="preserve">_________ </w:t>
            </w:r>
            <w:proofErr w:type="spellStart"/>
            <w:r w:rsidRPr="006913D8">
              <w:rPr>
                <w:rFonts w:ascii="Times New Roman" w:eastAsia="Times New Roman" w:hAnsi="Times New Roman" w:cs="Times New Roman"/>
                <w:sz w:val="23"/>
                <w:szCs w:val="23"/>
              </w:rPr>
              <w:t>м.куб</w:t>
            </w:r>
            <w:proofErr w:type="spellEnd"/>
          </w:p>
        </w:tc>
        <w:tc>
          <w:tcPr>
            <w:tcW w:w="3969" w:type="dxa"/>
          </w:tcPr>
          <w:p w:rsidR="006913D8" w:rsidRPr="006913D8" w:rsidRDefault="006913D8" w:rsidP="00C82DB1">
            <w:pPr>
              <w:widowControl w:val="0"/>
              <w:autoSpaceDE w:val="0"/>
              <w:autoSpaceDN w:val="0"/>
              <w:ind w:firstLine="567"/>
              <w:rPr>
                <w:rFonts w:ascii="Times New Roman" w:eastAsia="Times New Roman" w:hAnsi="Times New Roman" w:cs="Times New Roman"/>
                <w:sz w:val="23"/>
                <w:szCs w:val="23"/>
              </w:rPr>
            </w:pPr>
          </w:p>
          <w:p w:rsidR="006913D8" w:rsidRPr="006913D8" w:rsidRDefault="006913D8" w:rsidP="00C82DB1">
            <w:pPr>
              <w:widowControl w:val="0"/>
              <w:autoSpaceDE w:val="0"/>
              <w:autoSpaceDN w:val="0"/>
              <w:ind w:firstLine="567"/>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_________</w:t>
            </w:r>
            <w:r w:rsidRPr="006913D8">
              <w:rPr>
                <w:rFonts w:ascii="Times New Roman" w:eastAsia="Times New Roman" w:hAnsi="Times New Roman" w:cs="Times New Roman"/>
                <w:sz w:val="23"/>
                <w:szCs w:val="23"/>
                <w:vertAlign w:val="superscript"/>
              </w:rPr>
              <w:t xml:space="preserve"> </w:t>
            </w:r>
            <w:proofErr w:type="spellStart"/>
            <w:r w:rsidRPr="006913D8">
              <w:rPr>
                <w:rFonts w:ascii="Times New Roman" w:eastAsia="Times New Roman" w:hAnsi="Times New Roman" w:cs="Times New Roman"/>
                <w:sz w:val="23"/>
                <w:szCs w:val="23"/>
              </w:rPr>
              <w:t>м.куб</w:t>
            </w:r>
            <w:proofErr w:type="spellEnd"/>
            <w:r w:rsidRPr="006913D8">
              <w:rPr>
                <w:rFonts w:ascii="Times New Roman" w:eastAsia="Times New Roman" w:hAnsi="Times New Roman" w:cs="Times New Roman"/>
                <w:sz w:val="23"/>
                <w:szCs w:val="23"/>
              </w:rPr>
              <w:t>.</w:t>
            </w:r>
          </w:p>
        </w:tc>
      </w:tr>
    </w:tbl>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p>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 xml:space="preserve">    Режим установлен с 01.0</w:t>
      </w:r>
      <w:r w:rsidR="00592BF0">
        <w:rPr>
          <w:rFonts w:ascii="Times New Roman" w:eastAsia="Times New Roman" w:hAnsi="Times New Roman" w:cs="Times New Roman"/>
          <w:sz w:val="23"/>
          <w:szCs w:val="23"/>
        </w:rPr>
        <w:t>1</w:t>
      </w:r>
      <w:r w:rsidRPr="006913D8">
        <w:rPr>
          <w:rFonts w:ascii="Times New Roman" w:eastAsia="Times New Roman" w:hAnsi="Times New Roman" w:cs="Times New Roman"/>
          <w:sz w:val="23"/>
          <w:szCs w:val="23"/>
        </w:rPr>
        <w:t>.202</w:t>
      </w:r>
      <w:r w:rsidR="00592BF0">
        <w:rPr>
          <w:rFonts w:ascii="Times New Roman" w:eastAsia="Times New Roman" w:hAnsi="Times New Roman" w:cs="Times New Roman"/>
          <w:sz w:val="23"/>
          <w:szCs w:val="23"/>
        </w:rPr>
        <w:t>1</w:t>
      </w:r>
      <w:r w:rsidRPr="006913D8">
        <w:rPr>
          <w:rFonts w:ascii="Times New Roman" w:eastAsia="Times New Roman" w:hAnsi="Times New Roman" w:cs="Times New Roman"/>
          <w:sz w:val="23"/>
          <w:szCs w:val="23"/>
        </w:rPr>
        <w:t xml:space="preserve"> года по 31.12.202</w:t>
      </w:r>
      <w:r w:rsidR="00592BF0">
        <w:rPr>
          <w:rFonts w:ascii="Times New Roman" w:eastAsia="Times New Roman" w:hAnsi="Times New Roman" w:cs="Times New Roman"/>
          <w:sz w:val="23"/>
          <w:szCs w:val="23"/>
        </w:rPr>
        <w:t>1</w:t>
      </w:r>
      <w:r w:rsidRPr="006913D8">
        <w:rPr>
          <w:rFonts w:ascii="Times New Roman" w:eastAsia="Times New Roman" w:hAnsi="Times New Roman" w:cs="Times New Roman"/>
          <w:sz w:val="23"/>
          <w:szCs w:val="23"/>
        </w:rPr>
        <w:t xml:space="preserve"> года.</w:t>
      </w:r>
    </w:p>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 xml:space="preserve">    Допустимые  перерывы   в   продолжительности    приема    сточных   вод</w:t>
      </w:r>
    </w:p>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__________________________________________________________________________.</w:t>
      </w:r>
    </w:p>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p>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p>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p>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p>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p>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p>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p>
    <w:tbl>
      <w:tblPr>
        <w:tblW w:w="0" w:type="auto"/>
        <w:tblInd w:w="-432" w:type="dxa"/>
        <w:tblLook w:val="01E0" w:firstRow="1" w:lastRow="1" w:firstColumn="1" w:lastColumn="1" w:noHBand="0" w:noVBand="0"/>
      </w:tblPr>
      <w:tblGrid>
        <w:gridCol w:w="5217"/>
        <w:gridCol w:w="4786"/>
      </w:tblGrid>
      <w:tr w:rsidR="00592BF0" w:rsidRPr="006913D8" w:rsidTr="0056140F">
        <w:trPr>
          <w:trHeight w:val="2376"/>
        </w:trPr>
        <w:tc>
          <w:tcPr>
            <w:tcW w:w="5217" w:type="dxa"/>
          </w:tcPr>
          <w:p w:rsidR="00592BF0" w:rsidRDefault="00592BF0" w:rsidP="00C82DB1">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Организация водопроводно-</w:t>
            </w:r>
          </w:p>
          <w:p w:rsidR="00592BF0" w:rsidRDefault="00592BF0" w:rsidP="00C82DB1">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канализационного хозяйства</w:t>
            </w:r>
          </w:p>
          <w:p w:rsidR="00592BF0" w:rsidRPr="006913D8" w:rsidRDefault="00592BF0" w:rsidP="00C82DB1">
            <w:pPr>
              <w:jc w:val="center"/>
              <w:rPr>
                <w:rFonts w:ascii="Times New Roman" w:eastAsia="Times New Roman" w:hAnsi="Times New Roman" w:cs="Times New Roman"/>
                <w:sz w:val="23"/>
                <w:szCs w:val="23"/>
              </w:rPr>
            </w:pPr>
          </w:p>
          <w:p w:rsidR="00592BF0" w:rsidRPr="006913D8" w:rsidRDefault="00592BF0" w:rsidP="00C82DB1">
            <w:pPr>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Н-М МУ ПОК и ТС</w:t>
            </w:r>
          </w:p>
          <w:p w:rsidR="00592BF0" w:rsidRPr="006913D8" w:rsidRDefault="00592BF0" w:rsidP="00C82DB1">
            <w:pPr>
              <w:jc w:val="center"/>
              <w:rPr>
                <w:rFonts w:ascii="Times New Roman" w:eastAsia="Times New Roman" w:hAnsi="Times New Roman" w:cs="Times New Roman"/>
                <w:sz w:val="23"/>
                <w:szCs w:val="23"/>
              </w:rPr>
            </w:pPr>
          </w:p>
          <w:p w:rsidR="00592BF0" w:rsidRPr="006913D8" w:rsidRDefault="00592BF0" w:rsidP="00C82DB1">
            <w:pPr>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Директор</w:t>
            </w:r>
          </w:p>
          <w:p w:rsidR="00592BF0" w:rsidRPr="006913D8" w:rsidRDefault="00592BF0" w:rsidP="00C82DB1">
            <w:pPr>
              <w:jc w:val="center"/>
              <w:rPr>
                <w:rFonts w:ascii="Times New Roman" w:eastAsia="Times New Roman" w:hAnsi="Times New Roman" w:cs="Times New Roman"/>
                <w:sz w:val="23"/>
                <w:szCs w:val="23"/>
              </w:rPr>
            </w:pPr>
          </w:p>
          <w:p w:rsidR="00592BF0" w:rsidRPr="006913D8" w:rsidRDefault="00592BF0" w:rsidP="00C82DB1">
            <w:pPr>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____________________ Н.Н. Бетхер</w:t>
            </w:r>
          </w:p>
          <w:p w:rsidR="00592BF0" w:rsidRPr="006913D8" w:rsidRDefault="00592BF0" w:rsidP="00C82DB1">
            <w:pPr>
              <w:jc w:val="center"/>
              <w:rPr>
                <w:rFonts w:ascii="Times New Roman" w:eastAsia="Times New Roman" w:hAnsi="Times New Roman" w:cs="Times New Roman"/>
                <w:sz w:val="23"/>
                <w:szCs w:val="23"/>
              </w:rPr>
            </w:pPr>
          </w:p>
          <w:p w:rsidR="00592BF0" w:rsidRPr="006913D8" w:rsidRDefault="00592BF0" w:rsidP="00C82DB1">
            <w:pPr>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М.П.</w:t>
            </w:r>
          </w:p>
        </w:tc>
        <w:tc>
          <w:tcPr>
            <w:tcW w:w="4786" w:type="dxa"/>
          </w:tcPr>
          <w:p w:rsidR="00592BF0" w:rsidRPr="006913D8" w:rsidRDefault="00592BF0" w:rsidP="00C82DB1">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Абонент</w:t>
            </w:r>
          </w:p>
          <w:p w:rsidR="00592BF0" w:rsidRDefault="00592BF0" w:rsidP="00C82DB1">
            <w:pPr>
              <w:jc w:val="center"/>
              <w:rPr>
                <w:rFonts w:ascii="Times New Roman" w:eastAsia="Times New Roman" w:hAnsi="Times New Roman" w:cs="Times New Roman"/>
                <w:sz w:val="23"/>
                <w:szCs w:val="23"/>
              </w:rPr>
            </w:pPr>
          </w:p>
          <w:p w:rsidR="00592BF0" w:rsidRDefault="00592BF0" w:rsidP="00C82DB1">
            <w:pPr>
              <w:jc w:val="center"/>
              <w:rPr>
                <w:rFonts w:ascii="Times New Roman" w:eastAsia="Times New Roman" w:hAnsi="Times New Roman" w:cs="Times New Roman"/>
                <w:sz w:val="23"/>
                <w:szCs w:val="23"/>
              </w:rPr>
            </w:pPr>
          </w:p>
          <w:p w:rsidR="00592BF0" w:rsidRPr="006913D8" w:rsidRDefault="00592BF0" w:rsidP="00C82DB1">
            <w:pPr>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____________________</w:t>
            </w:r>
          </w:p>
          <w:p w:rsidR="00592BF0" w:rsidRPr="006913D8" w:rsidRDefault="00592BF0" w:rsidP="00C82DB1">
            <w:pPr>
              <w:jc w:val="center"/>
              <w:rPr>
                <w:rFonts w:ascii="Times New Roman" w:eastAsia="Times New Roman" w:hAnsi="Times New Roman" w:cs="Times New Roman"/>
                <w:sz w:val="23"/>
                <w:szCs w:val="23"/>
              </w:rPr>
            </w:pPr>
          </w:p>
          <w:p w:rsidR="00592BF0" w:rsidRPr="006913D8" w:rsidRDefault="00592BF0" w:rsidP="00C82DB1">
            <w:pPr>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Директор</w:t>
            </w:r>
          </w:p>
          <w:p w:rsidR="00592BF0" w:rsidRPr="006913D8" w:rsidRDefault="00592BF0" w:rsidP="00C82DB1">
            <w:pPr>
              <w:jc w:val="center"/>
              <w:rPr>
                <w:rFonts w:ascii="Times New Roman" w:eastAsia="Times New Roman" w:hAnsi="Times New Roman" w:cs="Times New Roman"/>
                <w:sz w:val="23"/>
                <w:szCs w:val="23"/>
              </w:rPr>
            </w:pPr>
          </w:p>
          <w:p w:rsidR="00592BF0" w:rsidRPr="006913D8" w:rsidRDefault="00592BF0" w:rsidP="00C82DB1">
            <w:pPr>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_________________ _________</w:t>
            </w:r>
          </w:p>
          <w:p w:rsidR="00592BF0" w:rsidRPr="006913D8" w:rsidRDefault="00592BF0" w:rsidP="00C82DB1">
            <w:pPr>
              <w:jc w:val="center"/>
              <w:rPr>
                <w:rFonts w:ascii="Times New Roman" w:eastAsia="Times New Roman" w:hAnsi="Times New Roman" w:cs="Times New Roman"/>
                <w:sz w:val="23"/>
                <w:szCs w:val="23"/>
              </w:rPr>
            </w:pPr>
          </w:p>
          <w:p w:rsidR="00592BF0" w:rsidRPr="006913D8" w:rsidRDefault="00592BF0" w:rsidP="00C82DB1">
            <w:pPr>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М.П.</w:t>
            </w:r>
          </w:p>
        </w:tc>
      </w:tr>
    </w:tbl>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p>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p>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p>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p>
    <w:p w:rsidR="006913D8" w:rsidRPr="006913D8" w:rsidRDefault="006913D8" w:rsidP="00C82DB1">
      <w:pPr>
        <w:widowControl w:val="0"/>
        <w:autoSpaceDE w:val="0"/>
        <w:autoSpaceDN w:val="0"/>
        <w:ind w:firstLine="709"/>
        <w:jc w:val="right"/>
        <w:rPr>
          <w:rFonts w:ascii="Times New Roman" w:eastAsia="Times New Roman" w:hAnsi="Times New Roman" w:cs="Times New Roman"/>
          <w:sz w:val="23"/>
          <w:szCs w:val="23"/>
        </w:rPr>
      </w:pPr>
    </w:p>
    <w:p w:rsidR="006913D8" w:rsidRPr="006913D8" w:rsidRDefault="006913D8" w:rsidP="00C82DB1">
      <w:pPr>
        <w:widowControl w:val="0"/>
        <w:autoSpaceDE w:val="0"/>
        <w:autoSpaceDN w:val="0"/>
        <w:ind w:firstLine="709"/>
        <w:jc w:val="right"/>
        <w:rPr>
          <w:rFonts w:ascii="Times New Roman" w:eastAsia="Times New Roman" w:hAnsi="Times New Roman" w:cs="Times New Roman"/>
          <w:sz w:val="23"/>
          <w:szCs w:val="23"/>
        </w:rPr>
      </w:pPr>
    </w:p>
    <w:p w:rsidR="006913D8" w:rsidRPr="006913D8" w:rsidRDefault="006913D8" w:rsidP="00C82DB1">
      <w:pPr>
        <w:widowControl w:val="0"/>
        <w:autoSpaceDE w:val="0"/>
        <w:autoSpaceDN w:val="0"/>
        <w:ind w:firstLine="709"/>
        <w:jc w:val="right"/>
        <w:rPr>
          <w:rFonts w:ascii="Times New Roman" w:eastAsia="Times New Roman" w:hAnsi="Times New Roman" w:cs="Times New Roman"/>
          <w:sz w:val="23"/>
          <w:szCs w:val="23"/>
        </w:rPr>
      </w:pPr>
    </w:p>
    <w:p w:rsidR="006913D8" w:rsidRPr="006913D8" w:rsidRDefault="006913D8" w:rsidP="00C82DB1">
      <w:pPr>
        <w:widowControl w:val="0"/>
        <w:autoSpaceDE w:val="0"/>
        <w:autoSpaceDN w:val="0"/>
        <w:ind w:firstLine="709"/>
        <w:jc w:val="right"/>
        <w:rPr>
          <w:rFonts w:ascii="Times New Roman" w:eastAsia="Times New Roman" w:hAnsi="Times New Roman" w:cs="Times New Roman"/>
          <w:sz w:val="23"/>
          <w:szCs w:val="23"/>
        </w:rPr>
      </w:pPr>
    </w:p>
    <w:p w:rsidR="006913D8" w:rsidRPr="006913D8" w:rsidRDefault="006913D8" w:rsidP="00C82DB1">
      <w:pPr>
        <w:widowControl w:val="0"/>
        <w:autoSpaceDE w:val="0"/>
        <w:autoSpaceDN w:val="0"/>
        <w:rPr>
          <w:rFonts w:ascii="Times New Roman" w:eastAsia="Times New Roman" w:hAnsi="Times New Roman" w:cs="Times New Roman"/>
          <w:sz w:val="23"/>
          <w:szCs w:val="23"/>
        </w:rPr>
      </w:pPr>
    </w:p>
    <w:p w:rsidR="006913D8" w:rsidRPr="006913D8" w:rsidRDefault="006913D8" w:rsidP="00C82DB1">
      <w:pPr>
        <w:widowControl w:val="0"/>
        <w:autoSpaceDE w:val="0"/>
        <w:autoSpaceDN w:val="0"/>
        <w:rPr>
          <w:rFonts w:ascii="Times New Roman" w:eastAsia="Times New Roman" w:hAnsi="Times New Roman" w:cs="Times New Roman"/>
          <w:sz w:val="23"/>
          <w:szCs w:val="23"/>
        </w:rPr>
      </w:pPr>
    </w:p>
    <w:p w:rsidR="00592BF0" w:rsidRDefault="00592BF0" w:rsidP="00C82DB1">
      <w:pPr>
        <w:widowControl w:val="0"/>
        <w:autoSpaceDE w:val="0"/>
        <w:autoSpaceDN w:val="0"/>
        <w:ind w:firstLine="709"/>
        <w:jc w:val="right"/>
        <w:rPr>
          <w:rFonts w:ascii="Times New Roman" w:eastAsia="Times New Roman" w:hAnsi="Times New Roman" w:cs="Times New Roman"/>
          <w:sz w:val="23"/>
          <w:szCs w:val="23"/>
        </w:rPr>
      </w:pPr>
    </w:p>
    <w:p w:rsidR="006913D8" w:rsidRPr="006913D8" w:rsidRDefault="006913D8" w:rsidP="00C82DB1">
      <w:pPr>
        <w:widowControl w:val="0"/>
        <w:autoSpaceDE w:val="0"/>
        <w:autoSpaceDN w:val="0"/>
        <w:ind w:firstLine="709"/>
        <w:jc w:val="right"/>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Приложение N 4</w:t>
      </w:r>
    </w:p>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p>
    <w:p w:rsidR="006913D8" w:rsidRPr="006913D8" w:rsidRDefault="006913D8" w:rsidP="00C82DB1">
      <w:pPr>
        <w:widowControl w:val="0"/>
        <w:autoSpaceDE w:val="0"/>
        <w:autoSpaceDN w:val="0"/>
        <w:ind w:firstLine="709"/>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СВЕДЕНИЯ</w:t>
      </w:r>
    </w:p>
    <w:p w:rsidR="006913D8" w:rsidRPr="006913D8" w:rsidRDefault="006913D8" w:rsidP="00C82DB1">
      <w:pPr>
        <w:widowControl w:val="0"/>
        <w:autoSpaceDE w:val="0"/>
        <w:autoSpaceDN w:val="0"/>
        <w:ind w:firstLine="709"/>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об узлах учета и приборах учета сточных вод и о местах</w:t>
      </w:r>
    </w:p>
    <w:p w:rsidR="006913D8" w:rsidRPr="006913D8" w:rsidRDefault="006913D8" w:rsidP="00C82DB1">
      <w:pPr>
        <w:widowControl w:val="0"/>
        <w:autoSpaceDE w:val="0"/>
        <w:autoSpaceDN w:val="0"/>
        <w:ind w:firstLine="709"/>
        <w:jc w:val="center"/>
        <w:rPr>
          <w:rFonts w:ascii="Times New Roman" w:eastAsia="Times New Roman" w:hAnsi="Times New Roman" w:cs="Times New Roman"/>
          <w:b/>
          <w:sz w:val="23"/>
          <w:szCs w:val="23"/>
        </w:rPr>
      </w:pPr>
      <w:r w:rsidRPr="006913D8">
        <w:rPr>
          <w:rFonts w:ascii="Times New Roman" w:eastAsia="Times New Roman" w:hAnsi="Times New Roman" w:cs="Times New Roman"/>
          <w:sz w:val="23"/>
          <w:szCs w:val="23"/>
        </w:rPr>
        <w:t>отбора проб сточных вод</w:t>
      </w:r>
    </w:p>
    <w:p w:rsidR="006913D8" w:rsidRPr="006913D8" w:rsidRDefault="006913D8" w:rsidP="00C82DB1">
      <w:pPr>
        <w:widowControl w:val="0"/>
        <w:autoSpaceDE w:val="0"/>
        <w:autoSpaceDN w:val="0"/>
        <w:ind w:firstLine="709"/>
        <w:jc w:val="center"/>
        <w:rPr>
          <w:rFonts w:ascii="Times New Roman" w:eastAsia="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608"/>
        <w:gridCol w:w="2778"/>
      </w:tblGrid>
      <w:tr w:rsidR="006913D8" w:rsidRPr="006913D8" w:rsidTr="00020AF3">
        <w:tc>
          <w:tcPr>
            <w:tcW w:w="3685" w:type="dxa"/>
          </w:tcPr>
          <w:p w:rsidR="006913D8" w:rsidRPr="006913D8" w:rsidRDefault="006913D8" w:rsidP="00C82DB1">
            <w:pPr>
              <w:widowControl w:val="0"/>
              <w:autoSpaceDE w:val="0"/>
              <w:autoSpaceDN w:val="0"/>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Показания приборов учета на начало подачи ресурса</w:t>
            </w:r>
          </w:p>
        </w:tc>
        <w:tc>
          <w:tcPr>
            <w:tcW w:w="2608" w:type="dxa"/>
          </w:tcPr>
          <w:p w:rsidR="006913D8" w:rsidRPr="006913D8" w:rsidRDefault="006913D8" w:rsidP="00C82DB1">
            <w:pPr>
              <w:widowControl w:val="0"/>
              <w:autoSpaceDE w:val="0"/>
              <w:autoSpaceDN w:val="0"/>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Дата опломбирования</w:t>
            </w:r>
          </w:p>
        </w:tc>
        <w:tc>
          <w:tcPr>
            <w:tcW w:w="2778" w:type="dxa"/>
          </w:tcPr>
          <w:p w:rsidR="006913D8" w:rsidRPr="006913D8" w:rsidRDefault="006913D8" w:rsidP="00C82DB1">
            <w:pPr>
              <w:widowControl w:val="0"/>
              <w:autoSpaceDE w:val="0"/>
              <w:autoSpaceDN w:val="0"/>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Дата очередной поверки</w:t>
            </w:r>
          </w:p>
        </w:tc>
      </w:tr>
      <w:tr w:rsidR="006913D8" w:rsidRPr="006913D8" w:rsidTr="00020AF3">
        <w:tc>
          <w:tcPr>
            <w:tcW w:w="3685" w:type="dxa"/>
          </w:tcPr>
          <w:p w:rsidR="006913D8" w:rsidRPr="006913D8" w:rsidRDefault="006913D8" w:rsidP="00C82DB1">
            <w:pPr>
              <w:widowControl w:val="0"/>
              <w:autoSpaceDE w:val="0"/>
              <w:autoSpaceDN w:val="0"/>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1</w:t>
            </w:r>
          </w:p>
        </w:tc>
        <w:tc>
          <w:tcPr>
            <w:tcW w:w="2608" w:type="dxa"/>
          </w:tcPr>
          <w:p w:rsidR="006913D8" w:rsidRPr="006913D8" w:rsidRDefault="006913D8" w:rsidP="00C82DB1">
            <w:pPr>
              <w:widowControl w:val="0"/>
              <w:autoSpaceDE w:val="0"/>
              <w:autoSpaceDN w:val="0"/>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2</w:t>
            </w:r>
          </w:p>
        </w:tc>
        <w:tc>
          <w:tcPr>
            <w:tcW w:w="2778" w:type="dxa"/>
          </w:tcPr>
          <w:p w:rsidR="006913D8" w:rsidRPr="006913D8" w:rsidRDefault="006913D8" w:rsidP="00C82DB1">
            <w:pPr>
              <w:widowControl w:val="0"/>
              <w:autoSpaceDE w:val="0"/>
              <w:autoSpaceDN w:val="0"/>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3</w:t>
            </w:r>
          </w:p>
        </w:tc>
      </w:tr>
      <w:tr w:rsidR="006913D8" w:rsidRPr="006913D8" w:rsidTr="00020AF3">
        <w:tc>
          <w:tcPr>
            <w:tcW w:w="3685" w:type="dxa"/>
          </w:tcPr>
          <w:p w:rsidR="006913D8" w:rsidRPr="006913D8" w:rsidRDefault="006913D8" w:rsidP="00C82DB1">
            <w:pPr>
              <w:widowControl w:val="0"/>
              <w:autoSpaceDE w:val="0"/>
              <w:autoSpaceDN w:val="0"/>
              <w:jc w:val="center"/>
              <w:rPr>
                <w:rFonts w:ascii="Times New Roman" w:eastAsia="Times New Roman" w:hAnsi="Times New Roman" w:cs="Times New Roman"/>
                <w:sz w:val="23"/>
                <w:szCs w:val="23"/>
              </w:rPr>
            </w:pPr>
          </w:p>
        </w:tc>
        <w:tc>
          <w:tcPr>
            <w:tcW w:w="2608" w:type="dxa"/>
          </w:tcPr>
          <w:p w:rsidR="006913D8" w:rsidRPr="006913D8" w:rsidRDefault="006913D8" w:rsidP="00C82DB1">
            <w:pPr>
              <w:widowControl w:val="0"/>
              <w:autoSpaceDE w:val="0"/>
              <w:autoSpaceDN w:val="0"/>
              <w:jc w:val="center"/>
              <w:rPr>
                <w:rFonts w:ascii="Times New Roman" w:eastAsia="Times New Roman" w:hAnsi="Times New Roman" w:cs="Times New Roman"/>
                <w:sz w:val="23"/>
                <w:szCs w:val="23"/>
              </w:rPr>
            </w:pPr>
          </w:p>
        </w:tc>
        <w:tc>
          <w:tcPr>
            <w:tcW w:w="2778" w:type="dxa"/>
          </w:tcPr>
          <w:p w:rsidR="006913D8" w:rsidRPr="006913D8" w:rsidRDefault="006913D8" w:rsidP="00C82DB1">
            <w:pPr>
              <w:widowControl w:val="0"/>
              <w:autoSpaceDE w:val="0"/>
              <w:autoSpaceDN w:val="0"/>
              <w:jc w:val="center"/>
              <w:rPr>
                <w:rFonts w:ascii="Times New Roman" w:eastAsia="Times New Roman" w:hAnsi="Times New Roman" w:cs="Times New Roman"/>
                <w:sz w:val="23"/>
                <w:szCs w:val="23"/>
              </w:rPr>
            </w:pPr>
          </w:p>
        </w:tc>
      </w:tr>
    </w:tbl>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2211"/>
        <w:gridCol w:w="2721"/>
      </w:tblGrid>
      <w:tr w:rsidR="006913D8" w:rsidRPr="006913D8" w:rsidTr="00020AF3">
        <w:tc>
          <w:tcPr>
            <w:tcW w:w="2494" w:type="dxa"/>
          </w:tcPr>
          <w:p w:rsidR="006913D8" w:rsidRPr="006913D8" w:rsidRDefault="006913D8" w:rsidP="00C82DB1">
            <w:pPr>
              <w:widowControl w:val="0"/>
              <w:autoSpaceDE w:val="0"/>
              <w:autoSpaceDN w:val="0"/>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Расположение узла учета</w:t>
            </w:r>
          </w:p>
        </w:tc>
        <w:tc>
          <w:tcPr>
            <w:tcW w:w="1644" w:type="dxa"/>
          </w:tcPr>
          <w:p w:rsidR="006913D8" w:rsidRPr="006913D8" w:rsidRDefault="006913D8" w:rsidP="00C82DB1">
            <w:pPr>
              <w:widowControl w:val="0"/>
              <w:autoSpaceDE w:val="0"/>
              <w:autoSpaceDN w:val="0"/>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Диаметр прибора учета, мм</w:t>
            </w:r>
          </w:p>
        </w:tc>
        <w:tc>
          <w:tcPr>
            <w:tcW w:w="2211" w:type="dxa"/>
          </w:tcPr>
          <w:p w:rsidR="006913D8" w:rsidRPr="006913D8" w:rsidRDefault="006913D8" w:rsidP="00C82DB1">
            <w:pPr>
              <w:widowControl w:val="0"/>
              <w:autoSpaceDE w:val="0"/>
              <w:autoSpaceDN w:val="0"/>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Марка и заводской номер прибора учета</w:t>
            </w:r>
          </w:p>
        </w:tc>
        <w:tc>
          <w:tcPr>
            <w:tcW w:w="2721" w:type="dxa"/>
          </w:tcPr>
          <w:p w:rsidR="006913D8" w:rsidRPr="006913D8" w:rsidRDefault="006913D8" w:rsidP="00C82DB1">
            <w:pPr>
              <w:widowControl w:val="0"/>
              <w:autoSpaceDE w:val="0"/>
              <w:autoSpaceDN w:val="0"/>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Технический паспорт прилагается (указать количество листов)</w:t>
            </w:r>
          </w:p>
        </w:tc>
      </w:tr>
      <w:tr w:rsidR="006913D8" w:rsidRPr="006913D8" w:rsidTr="00020AF3">
        <w:tc>
          <w:tcPr>
            <w:tcW w:w="2494" w:type="dxa"/>
          </w:tcPr>
          <w:p w:rsidR="006913D8" w:rsidRPr="006913D8" w:rsidRDefault="006913D8" w:rsidP="00C82DB1">
            <w:pPr>
              <w:widowControl w:val="0"/>
              <w:autoSpaceDE w:val="0"/>
              <w:autoSpaceDN w:val="0"/>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1</w:t>
            </w:r>
          </w:p>
        </w:tc>
        <w:tc>
          <w:tcPr>
            <w:tcW w:w="1644" w:type="dxa"/>
          </w:tcPr>
          <w:p w:rsidR="006913D8" w:rsidRPr="006913D8" w:rsidRDefault="006913D8" w:rsidP="00C82DB1">
            <w:pPr>
              <w:widowControl w:val="0"/>
              <w:autoSpaceDE w:val="0"/>
              <w:autoSpaceDN w:val="0"/>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2</w:t>
            </w:r>
          </w:p>
        </w:tc>
        <w:tc>
          <w:tcPr>
            <w:tcW w:w="2211" w:type="dxa"/>
          </w:tcPr>
          <w:p w:rsidR="006913D8" w:rsidRPr="006913D8" w:rsidRDefault="006913D8" w:rsidP="00C82DB1">
            <w:pPr>
              <w:widowControl w:val="0"/>
              <w:autoSpaceDE w:val="0"/>
              <w:autoSpaceDN w:val="0"/>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3</w:t>
            </w:r>
          </w:p>
        </w:tc>
        <w:tc>
          <w:tcPr>
            <w:tcW w:w="2721" w:type="dxa"/>
          </w:tcPr>
          <w:p w:rsidR="006913D8" w:rsidRPr="006913D8" w:rsidRDefault="006913D8" w:rsidP="00C82DB1">
            <w:pPr>
              <w:widowControl w:val="0"/>
              <w:autoSpaceDE w:val="0"/>
              <w:autoSpaceDN w:val="0"/>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4</w:t>
            </w:r>
          </w:p>
        </w:tc>
      </w:tr>
      <w:tr w:rsidR="006913D8" w:rsidRPr="006913D8" w:rsidTr="00020AF3">
        <w:tc>
          <w:tcPr>
            <w:tcW w:w="2494" w:type="dxa"/>
          </w:tcPr>
          <w:p w:rsidR="006913D8" w:rsidRPr="006913D8" w:rsidRDefault="006913D8" w:rsidP="00C82DB1">
            <w:pPr>
              <w:widowControl w:val="0"/>
              <w:autoSpaceDE w:val="0"/>
              <w:autoSpaceDN w:val="0"/>
              <w:jc w:val="center"/>
              <w:rPr>
                <w:rFonts w:ascii="Times New Roman" w:eastAsia="Times New Roman" w:hAnsi="Times New Roman" w:cs="Times New Roman"/>
                <w:sz w:val="23"/>
                <w:szCs w:val="23"/>
              </w:rPr>
            </w:pPr>
          </w:p>
        </w:tc>
        <w:tc>
          <w:tcPr>
            <w:tcW w:w="1644" w:type="dxa"/>
          </w:tcPr>
          <w:p w:rsidR="006913D8" w:rsidRPr="006913D8" w:rsidRDefault="006913D8" w:rsidP="00C82DB1">
            <w:pPr>
              <w:widowControl w:val="0"/>
              <w:autoSpaceDE w:val="0"/>
              <w:autoSpaceDN w:val="0"/>
              <w:jc w:val="center"/>
              <w:rPr>
                <w:rFonts w:ascii="Times New Roman" w:eastAsia="Times New Roman" w:hAnsi="Times New Roman" w:cs="Times New Roman"/>
                <w:sz w:val="23"/>
                <w:szCs w:val="23"/>
              </w:rPr>
            </w:pPr>
          </w:p>
        </w:tc>
        <w:tc>
          <w:tcPr>
            <w:tcW w:w="2211" w:type="dxa"/>
          </w:tcPr>
          <w:p w:rsidR="006913D8" w:rsidRPr="006913D8" w:rsidRDefault="006913D8" w:rsidP="00C82DB1">
            <w:pPr>
              <w:widowControl w:val="0"/>
              <w:autoSpaceDE w:val="0"/>
              <w:autoSpaceDN w:val="0"/>
              <w:jc w:val="center"/>
              <w:rPr>
                <w:rFonts w:ascii="Times New Roman" w:eastAsia="Times New Roman" w:hAnsi="Times New Roman" w:cs="Times New Roman"/>
                <w:sz w:val="23"/>
                <w:szCs w:val="23"/>
              </w:rPr>
            </w:pPr>
          </w:p>
        </w:tc>
        <w:tc>
          <w:tcPr>
            <w:tcW w:w="2721" w:type="dxa"/>
          </w:tcPr>
          <w:p w:rsidR="006913D8" w:rsidRPr="006913D8" w:rsidRDefault="006913D8" w:rsidP="00C82DB1">
            <w:pPr>
              <w:widowControl w:val="0"/>
              <w:autoSpaceDE w:val="0"/>
              <w:autoSpaceDN w:val="0"/>
              <w:jc w:val="center"/>
              <w:rPr>
                <w:rFonts w:ascii="Times New Roman" w:eastAsia="Times New Roman" w:hAnsi="Times New Roman" w:cs="Times New Roman"/>
                <w:sz w:val="23"/>
                <w:szCs w:val="23"/>
              </w:rPr>
            </w:pPr>
          </w:p>
        </w:tc>
      </w:tr>
    </w:tbl>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2268"/>
        <w:gridCol w:w="5155"/>
      </w:tblGrid>
      <w:tr w:rsidR="006913D8" w:rsidRPr="006913D8" w:rsidTr="00020AF3">
        <w:tc>
          <w:tcPr>
            <w:tcW w:w="2189" w:type="dxa"/>
          </w:tcPr>
          <w:p w:rsidR="006913D8" w:rsidRPr="006913D8" w:rsidRDefault="006913D8" w:rsidP="00C82DB1">
            <w:pPr>
              <w:widowControl w:val="0"/>
              <w:autoSpaceDE w:val="0"/>
              <w:autoSpaceDN w:val="0"/>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Расположение места отбора проб</w:t>
            </w:r>
          </w:p>
        </w:tc>
        <w:tc>
          <w:tcPr>
            <w:tcW w:w="2268" w:type="dxa"/>
          </w:tcPr>
          <w:p w:rsidR="006913D8" w:rsidRPr="006913D8" w:rsidRDefault="006913D8" w:rsidP="00C82DB1">
            <w:pPr>
              <w:widowControl w:val="0"/>
              <w:autoSpaceDE w:val="0"/>
              <w:autoSpaceDN w:val="0"/>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Характеристика места отбора проб</w:t>
            </w:r>
          </w:p>
        </w:tc>
        <w:tc>
          <w:tcPr>
            <w:tcW w:w="5155" w:type="dxa"/>
          </w:tcPr>
          <w:p w:rsidR="006913D8" w:rsidRPr="006913D8" w:rsidRDefault="006913D8" w:rsidP="00C82DB1">
            <w:pPr>
              <w:widowControl w:val="0"/>
              <w:autoSpaceDE w:val="0"/>
              <w:autoSpaceDN w:val="0"/>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Частота отбора проб</w:t>
            </w:r>
          </w:p>
        </w:tc>
      </w:tr>
      <w:tr w:rsidR="006913D8" w:rsidRPr="006913D8" w:rsidTr="00020AF3">
        <w:tc>
          <w:tcPr>
            <w:tcW w:w="2189" w:type="dxa"/>
          </w:tcPr>
          <w:p w:rsidR="006913D8" w:rsidRPr="006913D8" w:rsidRDefault="006913D8" w:rsidP="00C82DB1">
            <w:pPr>
              <w:widowControl w:val="0"/>
              <w:autoSpaceDE w:val="0"/>
              <w:autoSpaceDN w:val="0"/>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1</w:t>
            </w:r>
          </w:p>
        </w:tc>
        <w:tc>
          <w:tcPr>
            <w:tcW w:w="2268" w:type="dxa"/>
          </w:tcPr>
          <w:p w:rsidR="006913D8" w:rsidRPr="006913D8" w:rsidRDefault="006913D8" w:rsidP="00C82DB1">
            <w:pPr>
              <w:widowControl w:val="0"/>
              <w:autoSpaceDE w:val="0"/>
              <w:autoSpaceDN w:val="0"/>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2</w:t>
            </w:r>
          </w:p>
        </w:tc>
        <w:tc>
          <w:tcPr>
            <w:tcW w:w="5155" w:type="dxa"/>
          </w:tcPr>
          <w:p w:rsidR="006913D8" w:rsidRPr="006913D8" w:rsidRDefault="006913D8" w:rsidP="00C82DB1">
            <w:pPr>
              <w:widowControl w:val="0"/>
              <w:autoSpaceDE w:val="0"/>
              <w:autoSpaceDN w:val="0"/>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3</w:t>
            </w:r>
          </w:p>
        </w:tc>
      </w:tr>
      <w:tr w:rsidR="006913D8" w:rsidRPr="006913D8" w:rsidTr="00020AF3">
        <w:tc>
          <w:tcPr>
            <w:tcW w:w="2189" w:type="dxa"/>
          </w:tcPr>
          <w:p w:rsidR="006913D8" w:rsidRPr="006913D8" w:rsidRDefault="006913D8" w:rsidP="00C82DB1">
            <w:pPr>
              <w:widowControl w:val="0"/>
              <w:autoSpaceDE w:val="0"/>
              <w:autoSpaceDN w:val="0"/>
              <w:jc w:val="center"/>
              <w:rPr>
                <w:rFonts w:ascii="Times New Roman" w:eastAsia="Times New Roman" w:hAnsi="Times New Roman" w:cs="Times New Roman"/>
                <w:sz w:val="23"/>
                <w:szCs w:val="23"/>
              </w:rPr>
            </w:pPr>
          </w:p>
        </w:tc>
        <w:tc>
          <w:tcPr>
            <w:tcW w:w="2268" w:type="dxa"/>
          </w:tcPr>
          <w:p w:rsidR="006913D8" w:rsidRPr="006913D8" w:rsidRDefault="006913D8" w:rsidP="00C82DB1">
            <w:pPr>
              <w:widowControl w:val="0"/>
              <w:autoSpaceDE w:val="0"/>
              <w:autoSpaceDN w:val="0"/>
              <w:jc w:val="center"/>
              <w:rPr>
                <w:rFonts w:ascii="Times New Roman" w:eastAsia="Times New Roman" w:hAnsi="Times New Roman" w:cs="Times New Roman"/>
                <w:sz w:val="23"/>
                <w:szCs w:val="23"/>
              </w:rPr>
            </w:pPr>
          </w:p>
        </w:tc>
        <w:tc>
          <w:tcPr>
            <w:tcW w:w="5155" w:type="dxa"/>
          </w:tcPr>
          <w:p w:rsidR="006913D8" w:rsidRPr="006913D8" w:rsidRDefault="006913D8" w:rsidP="00C82DB1">
            <w:pPr>
              <w:widowControl w:val="0"/>
              <w:autoSpaceDE w:val="0"/>
              <w:autoSpaceDN w:val="0"/>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 xml:space="preserve"> </w:t>
            </w:r>
          </w:p>
        </w:tc>
      </w:tr>
    </w:tbl>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Схема   расположения  узлов  учета  и  мест  отбора  проб  сточных  вод прилагается.</w:t>
      </w:r>
    </w:p>
    <w:p w:rsidR="006913D8" w:rsidRPr="006913D8" w:rsidRDefault="006913D8" w:rsidP="00C82DB1">
      <w:pPr>
        <w:widowControl w:val="0"/>
        <w:autoSpaceDE w:val="0"/>
        <w:autoSpaceDN w:val="0"/>
        <w:ind w:firstLine="709"/>
        <w:jc w:val="right"/>
        <w:rPr>
          <w:rFonts w:ascii="Times New Roman" w:eastAsia="Times New Roman" w:hAnsi="Times New Roman" w:cs="Times New Roman"/>
          <w:sz w:val="23"/>
          <w:szCs w:val="23"/>
        </w:rPr>
      </w:pPr>
    </w:p>
    <w:p w:rsidR="006913D8" w:rsidRPr="006913D8" w:rsidRDefault="006913D8" w:rsidP="00C82DB1">
      <w:pPr>
        <w:rPr>
          <w:rFonts w:ascii="Times New Roman" w:eastAsia="Times New Roman" w:hAnsi="Times New Roman" w:cs="Times New Roman"/>
          <w:sz w:val="23"/>
          <w:szCs w:val="23"/>
        </w:rPr>
      </w:pPr>
    </w:p>
    <w:p w:rsidR="006913D8" w:rsidRPr="006913D8" w:rsidRDefault="006913D8" w:rsidP="00C82DB1">
      <w:pPr>
        <w:rPr>
          <w:rFonts w:ascii="Times New Roman" w:eastAsia="Times New Roman" w:hAnsi="Times New Roman" w:cs="Times New Roman"/>
          <w:sz w:val="23"/>
          <w:szCs w:val="23"/>
        </w:rPr>
      </w:pPr>
    </w:p>
    <w:p w:rsidR="006913D8" w:rsidRPr="006913D8" w:rsidRDefault="006913D8" w:rsidP="00C82DB1">
      <w:pPr>
        <w:rPr>
          <w:rFonts w:ascii="Times New Roman" w:eastAsia="Times New Roman" w:hAnsi="Times New Roman" w:cs="Times New Roman"/>
          <w:sz w:val="23"/>
          <w:szCs w:val="23"/>
        </w:rPr>
      </w:pPr>
    </w:p>
    <w:p w:rsidR="006913D8" w:rsidRPr="006913D8" w:rsidRDefault="006913D8" w:rsidP="00C82DB1">
      <w:pPr>
        <w:rPr>
          <w:rFonts w:ascii="Times New Roman" w:eastAsia="Times New Roman" w:hAnsi="Times New Roman" w:cs="Times New Roman"/>
          <w:sz w:val="23"/>
          <w:szCs w:val="23"/>
        </w:rPr>
      </w:pPr>
    </w:p>
    <w:tbl>
      <w:tblPr>
        <w:tblW w:w="0" w:type="auto"/>
        <w:tblInd w:w="-432" w:type="dxa"/>
        <w:tblLook w:val="01E0" w:firstRow="1" w:lastRow="1" w:firstColumn="1" w:lastColumn="1" w:noHBand="0" w:noVBand="0"/>
      </w:tblPr>
      <w:tblGrid>
        <w:gridCol w:w="5217"/>
        <w:gridCol w:w="4786"/>
      </w:tblGrid>
      <w:tr w:rsidR="00592BF0" w:rsidRPr="006913D8" w:rsidTr="0056140F">
        <w:trPr>
          <w:trHeight w:val="2376"/>
        </w:trPr>
        <w:tc>
          <w:tcPr>
            <w:tcW w:w="5217" w:type="dxa"/>
          </w:tcPr>
          <w:p w:rsidR="00592BF0" w:rsidRDefault="00592BF0" w:rsidP="00C82DB1">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Организация водопроводно-</w:t>
            </w:r>
          </w:p>
          <w:p w:rsidR="00592BF0" w:rsidRDefault="00592BF0" w:rsidP="00C82DB1">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канализационного хозяйства</w:t>
            </w:r>
          </w:p>
          <w:p w:rsidR="00592BF0" w:rsidRPr="006913D8" w:rsidRDefault="00592BF0" w:rsidP="00C82DB1">
            <w:pPr>
              <w:jc w:val="center"/>
              <w:rPr>
                <w:rFonts w:ascii="Times New Roman" w:eastAsia="Times New Roman" w:hAnsi="Times New Roman" w:cs="Times New Roman"/>
                <w:sz w:val="23"/>
                <w:szCs w:val="23"/>
              </w:rPr>
            </w:pPr>
          </w:p>
          <w:p w:rsidR="00592BF0" w:rsidRPr="006913D8" w:rsidRDefault="00592BF0" w:rsidP="00C82DB1">
            <w:pPr>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Н-М МУ ПОК и ТС</w:t>
            </w:r>
          </w:p>
          <w:p w:rsidR="00592BF0" w:rsidRPr="006913D8" w:rsidRDefault="00592BF0" w:rsidP="00C82DB1">
            <w:pPr>
              <w:jc w:val="center"/>
              <w:rPr>
                <w:rFonts w:ascii="Times New Roman" w:eastAsia="Times New Roman" w:hAnsi="Times New Roman" w:cs="Times New Roman"/>
                <w:sz w:val="23"/>
                <w:szCs w:val="23"/>
              </w:rPr>
            </w:pPr>
          </w:p>
          <w:p w:rsidR="00592BF0" w:rsidRPr="006913D8" w:rsidRDefault="00592BF0" w:rsidP="00C82DB1">
            <w:pPr>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Директор</w:t>
            </w:r>
          </w:p>
          <w:p w:rsidR="00592BF0" w:rsidRPr="006913D8" w:rsidRDefault="00592BF0" w:rsidP="00C82DB1">
            <w:pPr>
              <w:jc w:val="center"/>
              <w:rPr>
                <w:rFonts w:ascii="Times New Roman" w:eastAsia="Times New Roman" w:hAnsi="Times New Roman" w:cs="Times New Roman"/>
                <w:sz w:val="23"/>
                <w:szCs w:val="23"/>
              </w:rPr>
            </w:pPr>
          </w:p>
          <w:p w:rsidR="00592BF0" w:rsidRPr="006913D8" w:rsidRDefault="00592BF0" w:rsidP="00C82DB1">
            <w:pPr>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____________________ Н.Н. Бетхер</w:t>
            </w:r>
          </w:p>
          <w:p w:rsidR="00592BF0" w:rsidRPr="006913D8" w:rsidRDefault="00592BF0" w:rsidP="00C82DB1">
            <w:pPr>
              <w:jc w:val="center"/>
              <w:rPr>
                <w:rFonts w:ascii="Times New Roman" w:eastAsia="Times New Roman" w:hAnsi="Times New Roman" w:cs="Times New Roman"/>
                <w:sz w:val="23"/>
                <w:szCs w:val="23"/>
              </w:rPr>
            </w:pPr>
          </w:p>
          <w:p w:rsidR="00592BF0" w:rsidRPr="006913D8" w:rsidRDefault="00592BF0" w:rsidP="00C82DB1">
            <w:pPr>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М.П.</w:t>
            </w:r>
          </w:p>
        </w:tc>
        <w:tc>
          <w:tcPr>
            <w:tcW w:w="4786" w:type="dxa"/>
          </w:tcPr>
          <w:p w:rsidR="00592BF0" w:rsidRPr="006913D8" w:rsidRDefault="00592BF0" w:rsidP="00C82DB1">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Абонент</w:t>
            </w:r>
          </w:p>
          <w:p w:rsidR="00592BF0" w:rsidRDefault="00592BF0" w:rsidP="00C82DB1">
            <w:pPr>
              <w:jc w:val="center"/>
              <w:rPr>
                <w:rFonts w:ascii="Times New Roman" w:eastAsia="Times New Roman" w:hAnsi="Times New Roman" w:cs="Times New Roman"/>
                <w:sz w:val="23"/>
                <w:szCs w:val="23"/>
              </w:rPr>
            </w:pPr>
          </w:p>
          <w:p w:rsidR="00592BF0" w:rsidRDefault="00592BF0" w:rsidP="00C82DB1">
            <w:pPr>
              <w:jc w:val="center"/>
              <w:rPr>
                <w:rFonts w:ascii="Times New Roman" w:eastAsia="Times New Roman" w:hAnsi="Times New Roman" w:cs="Times New Roman"/>
                <w:sz w:val="23"/>
                <w:szCs w:val="23"/>
              </w:rPr>
            </w:pPr>
          </w:p>
          <w:p w:rsidR="00592BF0" w:rsidRPr="006913D8" w:rsidRDefault="00592BF0" w:rsidP="00C82DB1">
            <w:pPr>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____________________</w:t>
            </w:r>
          </w:p>
          <w:p w:rsidR="00592BF0" w:rsidRPr="006913D8" w:rsidRDefault="00592BF0" w:rsidP="00C82DB1">
            <w:pPr>
              <w:jc w:val="center"/>
              <w:rPr>
                <w:rFonts w:ascii="Times New Roman" w:eastAsia="Times New Roman" w:hAnsi="Times New Roman" w:cs="Times New Roman"/>
                <w:sz w:val="23"/>
                <w:szCs w:val="23"/>
              </w:rPr>
            </w:pPr>
          </w:p>
          <w:p w:rsidR="00592BF0" w:rsidRPr="006913D8" w:rsidRDefault="00592BF0" w:rsidP="00C82DB1">
            <w:pPr>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Директор</w:t>
            </w:r>
          </w:p>
          <w:p w:rsidR="00592BF0" w:rsidRPr="006913D8" w:rsidRDefault="00592BF0" w:rsidP="00C82DB1">
            <w:pPr>
              <w:jc w:val="center"/>
              <w:rPr>
                <w:rFonts w:ascii="Times New Roman" w:eastAsia="Times New Roman" w:hAnsi="Times New Roman" w:cs="Times New Roman"/>
                <w:sz w:val="23"/>
                <w:szCs w:val="23"/>
              </w:rPr>
            </w:pPr>
          </w:p>
          <w:p w:rsidR="00592BF0" w:rsidRPr="006913D8" w:rsidRDefault="00592BF0" w:rsidP="00C82DB1">
            <w:pPr>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_________________ _________</w:t>
            </w:r>
          </w:p>
          <w:p w:rsidR="00592BF0" w:rsidRPr="006913D8" w:rsidRDefault="00592BF0" w:rsidP="00C82DB1">
            <w:pPr>
              <w:jc w:val="center"/>
              <w:rPr>
                <w:rFonts w:ascii="Times New Roman" w:eastAsia="Times New Roman" w:hAnsi="Times New Roman" w:cs="Times New Roman"/>
                <w:sz w:val="23"/>
                <w:szCs w:val="23"/>
              </w:rPr>
            </w:pPr>
          </w:p>
          <w:p w:rsidR="00592BF0" w:rsidRPr="006913D8" w:rsidRDefault="00592BF0" w:rsidP="00C82DB1">
            <w:pPr>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М.П.</w:t>
            </w:r>
          </w:p>
        </w:tc>
      </w:tr>
    </w:tbl>
    <w:p w:rsidR="006913D8" w:rsidRPr="006913D8" w:rsidRDefault="006913D8" w:rsidP="00C82DB1">
      <w:pPr>
        <w:rPr>
          <w:rFonts w:ascii="Times New Roman" w:eastAsia="Times New Roman" w:hAnsi="Times New Roman" w:cs="Times New Roman"/>
          <w:sz w:val="23"/>
          <w:szCs w:val="23"/>
        </w:rPr>
      </w:pPr>
    </w:p>
    <w:p w:rsidR="006913D8" w:rsidRPr="006913D8" w:rsidRDefault="006913D8" w:rsidP="00C82DB1">
      <w:pPr>
        <w:rPr>
          <w:rFonts w:ascii="Times New Roman" w:eastAsia="Times New Roman" w:hAnsi="Times New Roman" w:cs="Times New Roman"/>
          <w:sz w:val="23"/>
          <w:szCs w:val="23"/>
        </w:rPr>
      </w:pPr>
    </w:p>
    <w:p w:rsidR="006913D8" w:rsidRPr="006913D8" w:rsidRDefault="006913D8" w:rsidP="00C82DB1">
      <w:pPr>
        <w:rPr>
          <w:rFonts w:ascii="Times New Roman" w:eastAsia="Times New Roman" w:hAnsi="Times New Roman" w:cs="Times New Roman"/>
          <w:sz w:val="23"/>
          <w:szCs w:val="23"/>
        </w:rPr>
      </w:pPr>
    </w:p>
    <w:p w:rsidR="006913D8" w:rsidRPr="006913D8" w:rsidRDefault="006913D8" w:rsidP="00C82DB1">
      <w:pPr>
        <w:rPr>
          <w:rFonts w:ascii="Times New Roman" w:eastAsia="Times New Roman" w:hAnsi="Times New Roman" w:cs="Times New Roman"/>
          <w:sz w:val="23"/>
          <w:szCs w:val="23"/>
        </w:rPr>
      </w:pPr>
    </w:p>
    <w:p w:rsidR="006913D8" w:rsidRPr="006913D8" w:rsidRDefault="006913D8" w:rsidP="00C82DB1">
      <w:pPr>
        <w:rPr>
          <w:rFonts w:ascii="Times New Roman" w:eastAsia="Times New Roman" w:hAnsi="Times New Roman" w:cs="Times New Roman"/>
          <w:sz w:val="23"/>
          <w:szCs w:val="23"/>
        </w:rPr>
      </w:pPr>
    </w:p>
    <w:p w:rsidR="006913D8" w:rsidRPr="006913D8" w:rsidRDefault="006913D8" w:rsidP="00C82DB1">
      <w:pPr>
        <w:rPr>
          <w:rFonts w:ascii="Times New Roman" w:eastAsia="Times New Roman" w:hAnsi="Times New Roman" w:cs="Times New Roman"/>
          <w:sz w:val="23"/>
          <w:szCs w:val="23"/>
        </w:rPr>
      </w:pPr>
    </w:p>
    <w:p w:rsidR="006913D8" w:rsidRPr="006913D8" w:rsidRDefault="006913D8" w:rsidP="00C82DB1">
      <w:pPr>
        <w:rPr>
          <w:rFonts w:ascii="Times New Roman" w:eastAsia="Times New Roman" w:hAnsi="Times New Roman" w:cs="Times New Roman"/>
          <w:sz w:val="23"/>
          <w:szCs w:val="23"/>
        </w:rPr>
      </w:pPr>
    </w:p>
    <w:p w:rsidR="006913D8" w:rsidRPr="006913D8" w:rsidRDefault="006913D8" w:rsidP="00C82DB1">
      <w:pPr>
        <w:rPr>
          <w:rFonts w:ascii="Times New Roman" w:eastAsia="Times New Roman" w:hAnsi="Times New Roman" w:cs="Times New Roman"/>
          <w:sz w:val="23"/>
          <w:szCs w:val="23"/>
        </w:rPr>
      </w:pPr>
    </w:p>
    <w:p w:rsidR="006913D8" w:rsidRPr="006913D8" w:rsidRDefault="006913D8" w:rsidP="00C82DB1">
      <w:pPr>
        <w:rPr>
          <w:rFonts w:ascii="Times New Roman" w:eastAsia="Times New Roman" w:hAnsi="Times New Roman" w:cs="Times New Roman"/>
          <w:sz w:val="23"/>
          <w:szCs w:val="23"/>
        </w:rPr>
      </w:pPr>
    </w:p>
    <w:p w:rsidR="00592BF0" w:rsidRDefault="00592BF0" w:rsidP="00C82DB1">
      <w:pPr>
        <w:widowControl w:val="0"/>
        <w:autoSpaceDE w:val="0"/>
        <w:autoSpaceDN w:val="0"/>
        <w:ind w:firstLine="709"/>
        <w:jc w:val="right"/>
        <w:rPr>
          <w:rFonts w:ascii="Times New Roman" w:eastAsia="Times New Roman" w:hAnsi="Times New Roman" w:cs="Times New Roman"/>
          <w:sz w:val="23"/>
          <w:szCs w:val="23"/>
        </w:rPr>
      </w:pPr>
    </w:p>
    <w:p w:rsidR="006913D8" w:rsidRPr="006913D8" w:rsidRDefault="006913D8" w:rsidP="00C82DB1">
      <w:pPr>
        <w:widowControl w:val="0"/>
        <w:autoSpaceDE w:val="0"/>
        <w:autoSpaceDN w:val="0"/>
        <w:ind w:firstLine="709"/>
        <w:jc w:val="right"/>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Приложение N 5</w:t>
      </w:r>
    </w:p>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p>
    <w:p w:rsidR="006913D8" w:rsidRPr="006913D8" w:rsidRDefault="006913D8" w:rsidP="00C82DB1">
      <w:pPr>
        <w:widowControl w:val="0"/>
        <w:autoSpaceDE w:val="0"/>
        <w:autoSpaceDN w:val="0"/>
        <w:ind w:firstLine="709"/>
        <w:rPr>
          <w:rFonts w:ascii="Times New Roman" w:eastAsia="Times New Roman" w:hAnsi="Times New Roman" w:cs="Times New Roman"/>
          <w:b/>
          <w:sz w:val="23"/>
          <w:szCs w:val="23"/>
        </w:rPr>
      </w:pPr>
    </w:p>
    <w:p w:rsidR="006913D8" w:rsidRPr="006913D8" w:rsidRDefault="006913D8" w:rsidP="00C82DB1">
      <w:pPr>
        <w:widowControl w:val="0"/>
        <w:autoSpaceDE w:val="0"/>
        <w:autoSpaceDN w:val="0"/>
        <w:ind w:firstLine="709"/>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СВЕДЕНИЯ</w:t>
      </w:r>
    </w:p>
    <w:p w:rsidR="006913D8" w:rsidRPr="006913D8" w:rsidRDefault="006913D8" w:rsidP="00C82DB1">
      <w:pPr>
        <w:widowControl w:val="0"/>
        <w:autoSpaceDE w:val="0"/>
        <w:autoSpaceDN w:val="0"/>
        <w:ind w:firstLine="709"/>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о нормативах по объему отводимых в централизованную систему</w:t>
      </w:r>
    </w:p>
    <w:p w:rsidR="006913D8" w:rsidRPr="006913D8" w:rsidRDefault="006913D8" w:rsidP="00C82DB1">
      <w:pPr>
        <w:widowControl w:val="0"/>
        <w:autoSpaceDE w:val="0"/>
        <w:autoSpaceDN w:val="0"/>
        <w:ind w:firstLine="709"/>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водоотведения сточных вод, установленных для абонента</w:t>
      </w:r>
    </w:p>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6913D8" w:rsidRPr="006913D8" w:rsidTr="00020AF3">
        <w:tc>
          <w:tcPr>
            <w:tcW w:w="4592" w:type="dxa"/>
          </w:tcPr>
          <w:p w:rsidR="006913D8" w:rsidRPr="006913D8" w:rsidRDefault="006913D8" w:rsidP="00C82DB1">
            <w:pPr>
              <w:widowControl w:val="0"/>
              <w:autoSpaceDE w:val="0"/>
              <w:autoSpaceDN w:val="0"/>
              <w:ind w:firstLine="709"/>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Месяц</w:t>
            </w:r>
          </w:p>
        </w:tc>
        <w:tc>
          <w:tcPr>
            <w:tcW w:w="4479" w:type="dxa"/>
          </w:tcPr>
          <w:p w:rsidR="006913D8" w:rsidRPr="006913D8" w:rsidRDefault="006913D8" w:rsidP="00C82DB1">
            <w:pPr>
              <w:widowControl w:val="0"/>
              <w:autoSpaceDE w:val="0"/>
              <w:autoSpaceDN w:val="0"/>
              <w:ind w:firstLine="709"/>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Сточные воды, куб. м</w:t>
            </w:r>
          </w:p>
        </w:tc>
      </w:tr>
      <w:tr w:rsidR="006913D8" w:rsidRPr="006913D8" w:rsidTr="00020AF3">
        <w:tc>
          <w:tcPr>
            <w:tcW w:w="4592" w:type="dxa"/>
          </w:tcPr>
          <w:p w:rsidR="006913D8" w:rsidRPr="006913D8" w:rsidRDefault="006913D8" w:rsidP="00C82DB1">
            <w:pPr>
              <w:widowControl w:val="0"/>
              <w:autoSpaceDE w:val="0"/>
              <w:autoSpaceDN w:val="0"/>
              <w:ind w:firstLine="709"/>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1</w:t>
            </w:r>
          </w:p>
        </w:tc>
        <w:tc>
          <w:tcPr>
            <w:tcW w:w="4479" w:type="dxa"/>
          </w:tcPr>
          <w:p w:rsidR="006913D8" w:rsidRPr="006913D8" w:rsidRDefault="006913D8" w:rsidP="00C82DB1">
            <w:pPr>
              <w:widowControl w:val="0"/>
              <w:autoSpaceDE w:val="0"/>
              <w:autoSpaceDN w:val="0"/>
              <w:ind w:firstLine="709"/>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2</w:t>
            </w:r>
          </w:p>
        </w:tc>
      </w:tr>
      <w:tr w:rsidR="006913D8" w:rsidRPr="006913D8" w:rsidTr="00020AF3">
        <w:tc>
          <w:tcPr>
            <w:tcW w:w="4592" w:type="dxa"/>
          </w:tcPr>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Январь</w:t>
            </w:r>
          </w:p>
        </w:tc>
        <w:tc>
          <w:tcPr>
            <w:tcW w:w="4479" w:type="dxa"/>
          </w:tcPr>
          <w:p w:rsidR="006913D8" w:rsidRPr="006913D8" w:rsidRDefault="006913D8" w:rsidP="00C82DB1">
            <w:pPr>
              <w:widowControl w:val="0"/>
              <w:autoSpaceDE w:val="0"/>
              <w:autoSpaceDN w:val="0"/>
              <w:ind w:firstLine="709"/>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w:t>
            </w:r>
          </w:p>
        </w:tc>
      </w:tr>
      <w:tr w:rsidR="006913D8" w:rsidRPr="006913D8" w:rsidTr="00020AF3">
        <w:tc>
          <w:tcPr>
            <w:tcW w:w="4592" w:type="dxa"/>
          </w:tcPr>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Февраль</w:t>
            </w:r>
          </w:p>
        </w:tc>
        <w:tc>
          <w:tcPr>
            <w:tcW w:w="4479" w:type="dxa"/>
          </w:tcPr>
          <w:p w:rsidR="006913D8" w:rsidRPr="006913D8" w:rsidRDefault="006913D8" w:rsidP="00C82DB1">
            <w:pPr>
              <w:widowControl w:val="0"/>
              <w:autoSpaceDE w:val="0"/>
              <w:autoSpaceDN w:val="0"/>
              <w:ind w:firstLine="709"/>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w:t>
            </w:r>
          </w:p>
        </w:tc>
      </w:tr>
      <w:tr w:rsidR="006913D8" w:rsidRPr="006913D8" w:rsidTr="00020AF3">
        <w:tc>
          <w:tcPr>
            <w:tcW w:w="4592" w:type="dxa"/>
          </w:tcPr>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Март</w:t>
            </w:r>
          </w:p>
        </w:tc>
        <w:tc>
          <w:tcPr>
            <w:tcW w:w="4479" w:type="dxa"/>
          </w:tcPr>
          <w:p w:rsidR="006913D8" w:rsidRPr="006913D8" w:rsidRDefault="006913D8" w:rsidP="00C82DB1">
            <w:pPr>
              <w:widowControl w:val="0"/>
              <w:autoSpaceDE w:val="0"/>
              <w:autoSpaceDN w:val="0"/>
              <w:ind w:firstLine="709"/>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w:t>
            </w:r>
          </w:p>
        </w:tc>
      </w:tr>
      <w:tr w:rsidR="006913D8" w:rsidRPr="006913D8" w:rsidTr="00020AF3">
        <w:tc>
          <w:tcPr>
            <w:tcW w:w="4592" w:type="dxa"/>
          </w:tcPr>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Апрель</w:t>
            </w:r>
          </w:p>
        </w:tc>
        <w:tc>
          <w:tcPr>
            <w:tcW w:w="4479" w:type="dxa"/>
          </w:tcPr>
          <w:p w:rsidR="006913D8" w:rsidRPr="006913D8" w:rsidRDefault="006913D8" w:rsidP="00C82DB1">
            <w:pPr>
              <w:widowControl w:val="0"/>
              <w:autoSpaceDE w:val="0"/>
              <w:autoSpaceDN w:val="0"/>
              <w:ind w:firstLine="709"/>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w:t>
            </w:r>
          </w:p>
        </w:tc>
      </w:tr>
      <w:tr w:rsidR="006913D8" w:rsidRPr="006913D8" w:rsidTr="00020AF3">
        <w:tc>
          <w:tcPr>
            <w:tcW w:w="4592" w:type="dxa"/>
          </w:tcPr>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Май</w:t>
            </w:r>
          </w:p>
        </w:tc>
        <w:tc>
          <w:tcPr>
            <w:tcW w:w="4479" w:type="dxa"/>
          </w:tcPr>
          <w:p w:rsidR="006913D8" w:rsidRPr="006913D8" w:rsidRDefault="006913D8" w:rsidP="00C82DB1">
            <w:pPr>
              <w:widowControl w:val="0"/>
              <w:autoSpaceDE w:val="0"/>
              <w:autoSpaceDN w:val="0"/>
              <w:ind w:firstLine="709"/>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w:t>
            </w:r>
          </w:p>
        </w:tc>
      </w:tr>
      <w:tr w:rsidR="006913D8" w:rsidRPr="006913D8" w:rsidTr="00020AF3">
        <w:tc>
          <w:tcPr>
            <w:tcW w:w="4592" w:type="dxa"/>
          </w:tcPr>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Июнь</w:t>
            </w:r>
          </w:p>
        </w:tc>
        <w:tc>
          <w:tcPr>
            <w:tcW w:w="4479" w:type="dxa"/>
          </w:tcPr>
          <w:p w:rsidR="006913D8" w:rsidRPr="006913D8" w:rsidRDefault="006913D8" w:rsidP="00C82DB1">
            <w:pPr>
              <w:widowControl w:val="0"/>
              <w:autoSpaceDE w:val="0"/>
              <w:autoSpaceDN w:val="0"/>
              <w:ind w:firstLine="709"/>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w:t>
            </w:r>
          </w:p>
        </w:tc>
      </w:tr>
      <w:tr w:rsidR="006913D8" w:rsidRPr="006913D8" w:rsidTr="00020AF3">
        <w:tc>
          <w:tcPr>
            <w:tcW w:w="4592" w:type="dxa"/>
          </w:tcPr>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Июль</w:t>
            </w:r>
          </w:p>
        </w:tc>
        <w:tc>
          <w:tcPr>
            <w:tcW w:w="4479" w:type="dxa"/>
          </w:tcPr>
          <w:p w:rsidR="006913D8" w:rsidRPr="006913D8" w:rsidRDefault="006913D8" w:rsidP="00C82DB1">
            <w:pPr>
              <w:widowControl w:val="0"/>
              <w:autoSpaceDE w:val="0"/>
              <w:autoSpaceDN w:val="0"/>
              <w:ind w:firstLine="709"/>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w:t>
            </w:r>
          </w:p>
        </w:tc>
      </w:tr>
      <w:tr w:rsidR="006913D8" w:rsidRPr="006913D8" w:rsidTr="00020AF3">
        <w:tc>
          <w:tcPr>
            <w:tcW w:w="4592" w:type="dxa"/>
          </w:tcPr>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Август</w:t>
            </w:r>
          </w:p>
        </w:tc>
        <w:tc>
          <w:tcPr>
            <w:tcW w:w="4479" w:type="dxa"/>
          </w:tcPr>
          <w:p w:rsidR="006913D8" w:rsidRPr="006913D8" w:rsidRDefault="006913D8" w:rsidP="00C82DB1">
            <w:pPr>
              <w:widowControl w:val="0"/>
              <w:autoSpaceDE w:val="0"/>
              <w:autoSpaceDN w:val="0"/>
              <w:ind w:firstLine="709"/>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w:t>
            </w:r>
          </w:p>
        </w:tc>
      </w:tr>
      <w:tr w:rsidR="006913D8" w:rsidRPr="006913D8" w:rsidTr="00020AF3">
        <w:tc>
          <w:tcPr>
            <w:tcW w:w="4592" w:type="dxa"/>
          </w:tcPr>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Сентябрь</w:t>
            </w:r>
          </w:p>
        </w:tc>
        <w:tc>
          <w:tcPr>
            <w:tcW w:w="4479" w:type="dxa"/>
          </w:tcPr>
          <w:p w:rsidR="006913D8" w:rsidRPr="006913D8" w:rsidRDefault="006913D8" w:rsidP="00C82DB1">
            <w:pPr>
              <w:widowControl w:val="0"/>
              <w:autoSpaceDE w:val="0"/>
              <w:autoSpaceDN w:val="0"/>
              <w:ind w:firstLine="709"/>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w:t>
            </w:r>
          </w:p>
        </w:tc>
      </w:tr>
      <w:tr w:rsidR="006913D8" w:rsidRPr="006913D8" w:rsidTr="00020AF3">
        <w:tc>
          <w:tcPr>
            <w:tcW w:w="4592" w:type="dxa"/>
          </w:tcPr>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Октябрь</w:t>
            </w:r>
          </w:p>
        </w:tc>
        <w:tc>
          <w:tcPr>
            <w:tcW w:w="4479" w:type="dxa"/>
          </w:tcPr>
          <w:p w:rsidR="006913D8" w:rsidRPr="006913D8" w:rsidRDefault="006913D8" w:rsidP="00C82DB1">
            <w:pPr>
              <w:widowControl w:val="0"/>
              <w:autoSpaceDE w:val="0"/>
              <w:autoSpaceDN w:val="0"/>
              <w:ind w:firstLine="709"/>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w:t>
            </w:r>
          </w:p>
        </w:tc>
      </w:tr>
      <w:tr w:rsidR="006913D8" w:rsidRPr="006913D8" w:rsidTr="00020AF3">
        <w:tc>
          <w:tcPr>
            <w:tcW w:w="4592" w:type="dxa"/>
          </w:tcPr>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Ноябрь</w:t>
            </w:r>
          </w:p>
        </w:tc>
        <w:tc>
          <w:tcPr>
            <w:tcW w:w="4479" w:type="dxa"/>
          </w:tcPr>
          <w:p w:rsidR="006913D8" w:rsidRPr="006913D8" w:rsidRDefault="006913D8" w:rsidP="00C82DB1">
            <w:pPr>
              <w:widowControl w:val="0"/>
              <w:autoSpaceDE w:val="0"/>
              <w:autoSpaceDN w:val="0"/>
              <w:ind w:firstLine="709"/>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w:t>
            </w:r>
          </w:p>
        </w:tc>
      </w:tr>
      <w:tr w:rsidR="006913D8" w:rsidRPr="006913D8" w:rsidTr="00020AF3">
        <w:tc>
          <w:tcPr>
            <w:tcW w:w="4592" w:type="dxa"/>
          </w:tcPr>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Декабрь</w:t>
            </w:r>
          </w:p>
        </w:tc>
        <w:tc>
          <w:tcPr>
            <w:tcW w:w="4479" w:type="dxa"/>
          </w:tcPr>
          <w:p w:rsidR="006913D8" w:rsidRPr="006913D8" w:rsidRDefault="006913D8" w:rsidP="00C82DB1">
            <w:pPr>
              <w:widowControl w:val="0"/>
              <w:autoSpaceDE w:val="0"/>
              <w:autoSpaceDN w:val="0"/>
              <w:ind w:firstLine="709"/>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w:t>
            </w:r>
          </w:p>
        </w:tc>
      </w:tr>
      <w:tr w:rsidR="006913D8" w:rsidRPr="006913D8" w:rsidTr="00020AF3">
        <w:tc>
          <w:tcPr>
            <w:tcW w:w="4592" w:type="dxa"/>
          </w:tcPr>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Итого</w:t>
            </w:r>
          </w:p>
        </w:tc>
        <w:tc>
          <w:tcPr>
            <w:tcW w:w="4479" w:type="dxa"/>
          </w:tcPr>
          <w:p w:rsidR="006913D8" w:rsidRPr="006913D8" w:rsidRDefault="006913D8" w:rsidP="00C82DB1">
            <w:pPr>
              <w:widowControl w:val="0"/>
              <w:autoSpaceDE w:val="0"/>
              <w:autoSpaceDN w:val="0"/>
              <w:ind w:firstLine="709"/>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w:t>
            </w:r>
          </w:p>
        </w:tc>
      </w:tr>
    </w:tbl>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p>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p>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p>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p>
    <w:tbl>
      <w:tblPr>
        <w:tblW w:w="0" w:type="auto"/>
        <w:tblInd w:w="-432" w:type="dxa"/>
        <w:tblLook w:val="01E0" w:firstRow="1" w:lastRow="1" w:firstColumn="1" w:lastColumn="1" w:noHBand="0" w:noVBand="0"/>
      </w:tblPr>
      <w:tblGrid>
        <w:gridCol w:w="5217"/>
        <w:gridCol w:w="4786"/>
      </w:tblGrid>
      <w:tr w:rsidR="00592BF0" w:rsidRPr="006913D8" w:rsidTr="0056140F">
        <w:trPr>
          <w:trHeight w:val="2376"/>
        </w:trPr>
        <w:tc>
          <w:tcPr>
            <w:tcW w:w="5217" w:type="dxa"/>
          </w:tcPr>
          <w:p w:rsidR="00592BF0" w:rsidRDefault="00592BF0" w:rsidP="00C82DB1">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Организация водопроводно-</w:t>
            </w:r>
          </w:p>
          <w:p w:rsidR="00592BF0" w:rsidRDefault="00592BF0" w:rsidP="00C82DB1">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канализационного хозяйства</w:t>
            </w:r>
          </w:p>
          <w:p w:rsidR="00592BF0" w:rsidRPr="006913D8" w:rsidRDefault="00592BF0" w:rsidP="00C82DB1">
            <w:pPr>
              <w:jc w:val="center"/>
              <w:rPr>
                <w:rFonts w:ascii="Times New Roman" w:eastAsia="Times New Roman" w:hAnsi="Times New Roman" w:cs="Times New Roman"/>
                <w:sz w:val="23"/>
                <w:szCs w:val="23"/>
              </w:rPr>
            </w:pPr>
          </w:p>
          <w:p w:rsidR="00592BF0" w:rsidRPr="006913D8" w:rsidRDefault="00592BF0" w:rsidP="00C82DB1">
            <w:pPr>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Н-М МУ ПОК и ТС</w:t>
            </w:r>
          </w:p>
          <w:p w:rsidR="00592BF0" w:rsidRPr="006913D8" w:rsidRDefault="00592BF0" w:rsidP="00C82DB1">
            <w:pPr>
              <w:jc w:val="center"/>
              <w:rPr>
                <w:rFonts w:ascii="Times New Roman" w:eastAsia="Times New Roman" w:hAnsi="Times New Roman" w:cs="Times New Roman"/>
                <w:sz w:val="23"/>
                <w:szCs w:val="23"/>
              </w:rPr>
            </w:pPr>
          </w:p>
          <w:p w:rsidR="00592BF0" w:rsidRPr="006913D8" w:rsidRDefault="00592BF0" w:rsidP="00C82DB1">
            <w:pPr>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Директор</w:t>
            </w:r>
          </w:p>
          <w:p w:rsidR="00592BF0" w:rsidRPr="006913D8" w:rsidRDefault="00592BF0" w:rsidP="00C82DB1">
            <w:pPr>
              <w:jc w:val="center"/>
              <w:rPr>
                <w:rFonts w:ascii="Times New Roman" w:eastAsia="Times New Roman" w:hAnsi="Times New Roman" w:cs="Times New Roman"/>
                <w:sz w:val="23"/>
                <w:szCs w:val="23"/>
              </w:rPr>
            </w:pPr>
          </w:p>
          <w:p w:rsidR="00592BF0" w:rsidRPr="006913D8" w:rsidRDefault="00592BF0" w:rsidP="00C82DB1">
            <w:pPr>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____________________ Н.Н. Бетхер</w:t>
            </w:r>
          </w:p>
          <w:p w:rsidR="00592BF0" w:rsidRPr="006913D8" w:rsidRDefault="00592BF0" w:rsidP="00C82DB1">
            <w:pPr>
              <w:jc w:val="center"/>
              <w:rPr>
                <w:rFonts w:ascii="Times New Roman" w:eastAsia="Times New Roman" w:hAnsi="Times New Roman" w:cs="Times New Roman"/>
                <w:sz w:val="23"/>
                <w:szCs w:val="23"/>
              </w:rPr>
            </w:pPr>
          </w:p>
          <w:p w:rsidR="00592BF0" w:rsidRPr="006913D8" w:rsidRDefault="00592BF0" w:rsidP="00C82DB1">
            <w:pPr>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М.П.</w:t>
            </w:r>
          </w:p>
        </w:tc>
        <w:tc>
          <w:tcPr>
            <w:tcW w:w="4786" w:type="dxa"/>
          </w:tcPr>
          <w:p w:rsidR="00592BF0" w:rsidRPr="006913D8" w:rsidRDefault="00592BF0" w:rsidP="00C82DB1">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Абонент</w:t>
            </w:r>
          </w:p>
          <w:p w:rsidR="00592BF0" w:rsidRDefault="00592BF0" w:rsidP="00C82DB1">
            <w:pPr>
              <w:jc w:val="center"/>
              <w:rPr>
                <w:rFonts w:ascii="Times New Roman" w:eastAsia="Times New Roman" w:hAnsi="Times New Roman" w:cs="Times New Roman"/>
                <w:sz w:val="23"/>
                <w:szCs w:val="23"/>
              </w:rPr>
            </w:pPr>
          </w:p>
          <w:p w:rsidR="00592BF0" w:rsidRDefault="00592BF0" w:rsidP="00C82DB1">
            <w:pPr>
              <w:jc w:val="center"/>
              <w:rPr>
                <w:rFonts w:ascii="Times New Roman" w:eastAsia="Times New Roman" w:hAnsi="Times New Roman" w:cs="Times New Roman"/>
                <w:sz w:val="23"/>
                <w:szCs w:val="23"/>
              </w:rPr>
            </w:pPr>
          </w:p>
          <w:p w:rsidR="00592BF0" w:rsidRPr="006913D8" w:rsidRDefault="00592BF0" w:rsidP="00C82DB1">
            <w:pPr>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____________________</w:t>
            </w:r>
          </w:p>
          <w:p w:rsidR="00592BF0" w:rsidRPr="006913D8" w:rsidRDefault="00592BF0" w:rsidP="00C82DB1">
            <w:pPr>
              <w:jc w:val="center"/>
              <w:rPr>
                <w:rFonts w:ascii="Times New Roman" w:eastAsia="Times New Roman" w:hAnsi="Times New Roman" w:cs="Times New Roman"/>
                <w:sz w:val="23"/>
                <w:szCs w:val="23"/>
              </w:rPr>
            </w:pPr>
          </w:p>
          <w:p w:rsidR="00592BF0" w:rsidRPr="006913D8" w:rsidRDefault="00592BF0" w:rsidP="00C82DB1">
            <w:pPr>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Директор</w:t>
            </w:r>
          </w:p>
          <w:p w:rsidR="00592BF0" w:rsidRPr="006913D8" w:rsidRDefault="00592BF0" w:rsidP="00C82DB1">
            <w:pPr>
              <w:jc w:val="center"/>
              <w:rPr>
                <w:rFonts w:ascii="Times New Roman" w:eastAsia="Times New Roman" w:hAnsi="Times New Roman" w:cs="Times New Roman"/>
                <w:sz w:val="23"/>
                <w:szCs w:val="23"/>
              </w:rPr>
            </w:pPr>
          </w:p>
          <w:p w:rsidR="00592BF0" w:rsidRPr="006913D8" w:rsidRDefault="00592BF0" w:rsidP="00C82DB1">
            <w:pPr>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_________________ _________</w:t>
            </w:r>
          </w:p>
          <w:p w:rsidR="00592BF0" w:rsidRPr="006913D8" w:rsidRDefault="00592BF0" w:rsidP="00C82DB1">
            <w:pPr>
              <w:jc w:val="center"/>
              <w:rPr>
                <w:rFonts w:ascii="Times New Roman" w:eastAsia="Times New Roman" w:hAnsi="Times New Roman" w:cs="Times New Roman"/>
                <w:sz w:val="23"/>
                <w:szCs w:val="23"/>
              </w:rPr>
            </w:pPr>
          </w:p>
          <w:p w:rsidR="00592BF0" w:rsidRPr="006913D8" w:rsidRDefault="00592BF0" w:rsidP="00C82DB1">
            <w:pPr>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М.П.</w:t>
            </w:r>
          </w:p>
        </w:tc>
      </w:tr>
    </w:tbl>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p>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p>
    <w:p w:rsidR="006913D8" w:rsidRPr="006913D8" w:rsidRDefault="006913D8" w:rsidP="00C82DB1">
      <w:pPr>
        <w:widowControl w:val="0"/>
        <w:autoSpaceDE w:val="0"/>
        <w:autoSpaceDN w:val="0"/>
        <w:ind w:firstLine="709"/>
        <w:jc w:val="right"/>
        <w:rPr>
          <w:rFonts w:ascii="Times New Roman" w:eastAsia="Times New Roman" w:hAnsi="Times New Roman" w:cs="Times New Roman"/>
          <w:sz w:val="23"/>
          <w:szCs w:val="23"/>
        </w:rPr>
      </w:pPr>
    </w:p>
    <w:p w:rsidR="006913D8" w:rsidRPr="006913D8" w:rsidRDefault="006913D8" w:rsidP="00C82DB1">
      <w:pPr>
        <w:widowControl w:val="0"/>
        <w:autoSpaceDE w:val="0"/>
        <w:autoSpaceDN w:val="0"/>
        <w:ind w:firstLine="709"/>
        <w:jc w:val="right"/>
        <w:rPr>
          <w:rFonts w:ascii="Times New Roman" w:eastAsia="Times New Roman" w:hAnsi="Times New Roman" w:cs="Times New Roman"/>
          <w:sz w:val="23"/>
          <w:szCs w:val="23"/>
        </w:rPr>
      </w:pPr>
    </w:p>
    <w:p w:rsidR="006913D8" w:rsidRPr="006913D8" w:rsidRDefault="006913D8" w:rsidP="00C82DB1">
      <w:pPr>
        <w:widowControl w:val="0"/>
        <w:autoSpaceDE w:val="0"/>
        <w:autoSpaceDN w:val="0"/>
        <w:ind w:firstLine="709"/>
        <w:jc w:val="right"/>
        <w:rPr>
          <w:rFonts w:ascii="Times New Roman" w:eastAsia="Times New Roman" w:hAnsi="Times New Roman" w:cs="Times New Roman"/>
          <w:sz w:val="23"/>
          <w:szCs w:val="23"/>
        </w:rPr>
      </w:pPr>
    </w:p>
    <w:p w:rsidR="006913D8" w:rsidRPr="006913D8" w:rsidRDefault="006913D8" w:rsidP="00C82DB1">
      <w:pPr>
        <w:widowControl w:val="0"/>
        <w:autoSpaceDE w:val="0"/>
        <w:autoSpaceDN w:val="0"/>
        <w:ind w:firstLine="709"/>
        <w:jc w:val="right"/>
        <w:rPr>
          <w:rFonts w:ascii="Times New Roman" w:eastAsia="Times New Roman" w:hAnsi="Times New Roman" w:cs="Times New Roman"/>
          <w:sz w:val="23"/>
          <w:szCs w:val="23"/>
        </w:rPr>
      </w:pPr>
    </w:p>
    <w:p w:rsidR="006913D8" w:rsidRPr="006913D8" w:rsidRDefault="006913D8" w:rsidP="00C82DB1">
      <w:pPr>
        <w:widowControl w:val="0"/>
        <w:autoSpaceDE w:val="0"/>
        <w:autoSpaceDN w:val="0"/>
        <w:ind w:firstLine="709"/>
        <w:jc w:val="right"/>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Приложение N6</w:t>
      </w:r>
    </w:p>
    <w:p w:rsidR="006913D8" w:rsidRPr="006913D8" w:rsidRDefault="006913D8" w:rsidP="00C82DB1">
      <w:pPr>
        <w:widowControl w:val="0"/>
        <w:autoSpaceDE w:val="0"/>
        <w:autoSpaceDN w:val="0"/>
        <w:ind w:firstLine="709"/>
        <w:jc w:val="right"/>
        <w:rPr>
          <w:rFonts w:ascii="Times New Roman" w:eastAsia="Times New Roman" w:hAnsi="Times New Roman" w:cs="Times New Roman"/>
          <w:sz w:val="23"/>
          <w:szCs w:val="23"/>
        </w:rPr>
      </w:pPr>
    </w:p>
    <w:p w:rsidR="00141C75" w:rsidRPr="00141C75" w:rsidRDefault="00141C75" w:rsidP="00C82DB1">
      <w:pPr>
        <w:jc w:val="center"/>
        <w:rPr>
          <w:rFonts w:ascii="Times New Roman" w:eastAsia="Calibri" w:hAnsi="Times New Roman" w:cs="Times New Roman"/>
          <w:b/>
          <w:sz w:val="24"/>
          <w:szCs w:val="24"/>
          <w:lang w:eastAsia="en-US"/>
        </w:rPr>
      </w:pPr>
      <w:r w:rsidRPr="00141C75">
        <w:rPr>
          <w:rFonts w:ascii="Times New Roman" w:eastAsia="Calibri" w:hAnsi="Times New Roman" w:cs="Times New Roman"/>
          <w:b/>
          <w:sz w:val="24"/>
          <w:szCs w:val="24"/>
          <w:lang w:eastAsia="en-US"/>
        </w:rPr>
        <w:t xml:space="preserve">Условия приема сточных вод в централизованные системы водоотведения </w:t>
      </w:r>
    </w:p>
    <w:p w:rsidR="00141C75" w:rsidRPr="00141C75" w:rsidRDefault="00141C75" w:rsidP="00C82DB1">
      <w:pPr>
        <w:jc w:val="center"/>
        <w:rPr>
          <w:rFonts w:ascii="Times New Roman" w:eastAsia="Calibri" w:hAnsi="Times New Roman" w:cs="Times New Roman"/>
          <w:b/>
          <w:sz w:val="24"/>
          <w:szCs w:val="24"/>
          <w:lang w:eastAsia="en-US"/>
        </w:rPr>
      </w:pPr>
      <w:r w:rsidRPr="00141C75">
        <w:rPr>
          <w:rFonts w:ascii="Times New Roman" w:eastAsia="Calibri" w:hAnsi="Times New Roman" w:cs="Times New Roman"/>
          <w:b/>
          <w:sz w:val="24"/>
          <w:szCs w:val="24"/>
          <w:lang w:eastAsia="en-US"/>
        </w:rPr>
        <w:t xml:space="preserve">  Нарьян-Марского МУ ПОК и ТС</w:t>
      </w:r>
    </w:p>
    <w:p w:rsidR="00141C75" w:rsidRPr="00141C75" w:rsidRDefault="00141C75" w:rsidP="00C82DB1">
      <w:pPr>
        <w:jc w:val="left"/>
        <w:rPr>
          <w:rFonts w:ascii="Times New Roman" w:eastAsia="Calibri" w:hAnsi="Times New Roman" w:cs="Times New Roman"/>
          <w:sz w:val="24"/>
          <w:szCs w:val="24"/>
        </w:rPr>
      </w:pPr>
    </w:p>
    <w:p w:rsidR="00141C75" w:rsidRPr="00141C75" w:rsidRDefault="00141C75" w:rsidP="00C82DB1">
      <w:pPr>
        <w:jc w:val="center"/>
        <w:rPr>
          <w:rFonts w:ascii="Times New Roman" w:eastAsia="Calibri" w:hAnsi="Times New Roman" w:cs="Times New Roman"/>
          <w:sz w:val="24"/>
          <w:szCs w:val="24"/>
        </w:rPr>
      </w:pPr>
      <w:r w:rsidRPr="00141C75">
        <w:rPr>
          <w:rFonts w:ascii="Times New Roman" w:eastAsia="Calibri" w:hAnsi="Times New Roman" w:cs="Times New Roman"/>
          <w:sz w:val="24"/>
          <w:szCs w:val="24"/>
        </w:rPr>
        <w:t>ПЕРЕЧЕНЬ МАКСИМАЛЬНЫХ ДОПУСТИМЫХ ЗНАЧЕНИЙ НОРМАТИВНЫХ ПОКАЗАТЕЛЕЙ ОБЩИХ СВОЙСТВ СТОЧНЫХ ВОД И КОНЦЕНТРАЦИЙ ЗАГРЯЗНЯЮЩИХ ВЕЩЕСТВ В СТОЧНЫХ ВОДАХ, УСТАНОВЛЕННЫХ В ЦЕЛЯХ ПРЕДОТВРАЩЕНИЯ НЕГАТИВНОГО ВОЗДЕЙСТВИЯ НА РАБОТУ ЦЕНТРАЛИЗОВАННЫХ СИСТЕМ ВОДООТВЕДЕНИЯ НАРЬЯН-МАРСКОГО МУ ПОК и ТС*</w:t>
      </w:r>
    </w:p>
    <w:p w:rsidR="00141C75" w:rsidRPr="00141C75" w:rsidRDefault="00141C75" w:rsidP="00C82DB1">
      <w:pPr>
        <w:jc w:val="center"/>
        <w:rPr>
          <w:rFonts w:ascii="Times New Roman" w:eastAsia="Calibri" w:hAnsi="Times New Roman" w:cs="Times New Roman"/>
          <w:sz w:val="24"/>
          <w:szCs w:val="24"/>
        </w:rPr>
      </w:pPr>
    </w:p>
    <w:tbl>
      <w:tblPr>
        <w:tblStyle w:val="1"/>
        <w:tblW w:w="0" w:type="auto"/>
        <w:tblInd w:w="1089" w:type="dxa"/>
        <w:tblLook w:val="04A0" w:firstRow="1" w:lastRow="0" w:firstColumn="1" w:lastColumn="0" w:noHBand="0" w:noVBand="1"/>
      </w:tblPr>
      <w:tblGrid>
        <w:gridCol w:w="495"/>
        <w:gridCol w:w="3627"/>
        <w:gridCol w:w="3431"/>
      </w:tblGrid>
      <w:tr w:rsidR="00141C75" w:rsidRPr="00141C75" w:rsidTr="0056140F">
        <w:trPr>
          <w:trHeight w:val="337"/>
        </w:trPr>
        <w:tc>
          <w:tcPr>
            <w:tcW w:w="495" w:type="dxa"/>
            <w:tcBorders>
              <w:top w:val="single" w:sz="4" w:space="0" w:color="auto"/>
              <w:left w:val="single" w:sz="4" w:space="0" w:color="auto"/>
              <w:bottom w:val="single" w:sz="4" w:space="0" w:color="auto"/>
              <w:right w:val="single" w:sz="4" w:space="0" w:color="auto"/>
            </w:tcBorders>
          </w:tcPr>
          <w:p w:rsidR="00141C75" w:rsidRPr="00141C75" w:rsidRDefault="00141C75" w:rsidP="00C82DB1">
            <w:pPr>
              <w:spacing w:after="200"/>
            </w:pPr>
          </w:p>
        </w:tc>
        <w:tc>
          <w:tcPr>
            <w:tcW w:w="3627" w:type="dxa"/>
            <w:tcBorders>
              <w:top w:val="single" w:sz="4" w:space="0" w:color="auto"/>
              <w:left w:val="single" w:sz="4" w:space="0" w:color="auto"/>
              <w:bottom w:val="single" w:sz="4" w:space="0" w:color="auto"/>
              <w:right w:val="single" w:sz="4" w:space="0" w:color="auto"/>
            </w:tcBorders>
            <w:hideMark/>
          </w:tcPr>
          <w:p w:rsidR="00141C75" w:rsidRPr="00141C75" w:rsidRDefault="00141C75" w:rsidP="00C82DB1">
            <w:pPr>
              <w:spacing w:after="200"/>
            </w:pPr>
            <w:r w:rsidRPr="00141C75">
              <w:t>Наименование вещества (показателя)</w:t>
            </w:r>
          </w:p>
        </w:tc>
        <w:tc>
          <w:tcPr>
            <w:tcW w:w="3431" w:type="dxa"/>
            <w:tcBorders>
              <w:top w:val="single" w:sz="4" w:space="0" w:color="auto"/>
              <w:left w:val="single" w:sz="4" w:space="0" w:color="auto"/>
              <w:bottom w:val="single" w:sz="4" w:space="0" w:color="auto"/>
              <w:right w:val="single" w:sz="4" w:space="0" w:color="auto"/>
            </w:tcBorders>
            <w:hideMark/>
          </w:tcPr>
          <w:p w:rsidR="00141C75" w:rsidRPr="00141C75" w:rsidRDefault="00141C75" w:rsidP="00C82DB1">
            <w:pPr>
              <w:spacing w:after="200"/>
            </w:pPr>
            <w:r w:rsidRPr="00141C75">
              <w:t>Максимальное допустимое значение мг/дм3 , Н</w:t>
            </w:r>
            <w:proofErr w:type="spellStart"/>
            <w:r w:rsidRPr="00141C75">
              <w:rPr>
                <w:vertAlign w:val="superscript"/>
                <w:lang w:val="en-US"/>
              </w:rPr>
              <w:t>i</w:t>
            </w:r>
            <w:r w:rsidRPr="00141C75">
              <w:rPr>
                <w:vertAlign w:val="subscript"/>
                <w:lang w:val="en-US"/>
              </w:rPr>
              <w:t>c</w:t>
            </w:r>
            <w:proofErr w:type="spellEnd"/>
          </w:p>
        </w:tc>
      </w:tr>
      <w:tr w:rsidR="00141C75" w:rsidRPr="00141C75" w:rsidTr="0056140F">
        <w:tc>
          <w:tcPr>
            <w:tcW w:w="495" w:type="dxa"/>
            <w:tcBorders>
              <w:top w:val="single" w:sz="4" w:space="0" w:color="auto"/>
              <w:left w:val="single" w:sz="4" w:space="0" w:color="auto"/>
              <w:bottom w:val="single" w:sz="4" w:space="0" w:color="auto"/>
              <w:right w:val="single" w:sz="4" w:space="0" w:color="auto"/>
            </w:tcBorders>
            <w:hideMark/>
          </w:tcPr>
          <w:p w:rsidR="00141C75" w:rsidRPr="00141C75" w:rsidRDefault="00141C75" w:rsidP="00C82DB1">
            <w:pPr>
              <w:spacing w:after="200"/>
            </w:pPr>
            <w:r w:rsidRPr="00141C75">
              <w:t>1.</w:t>
            </w:r>
          </w:p>
        </w:tc>
        <w:tc>
          <w:tcPr>
            <w:tcW w:w="3627" w:type="dxa"/>
            <w:tcBorders>
              <w:top w:val="single" w:sz="4" w:space="0" w:color="auto"/>
              <w:left w:val="single" w:sz="4" w:space="0" w:color="auto"/>
              <w:bottom w:val="single" w:sz="4" w:space="0" w:color="auto"/>
              <w:right w:val="single" w:sz="4" w:space="0" w:color="auto"/>
            </w:tcBorders>
            <w:hideMark/>
          </w:tcPr>
          <w:p w:rsidR="00141C75" w:rsidRPr="00141C75" w:rsidRDefault="00141C75" w:rsidP="00C82DB1">
            <w:pPr>
              <w:spacing w:after="200"/>
            </w:pPr>
            <w:r w:rsidRPr="00141C75">
              <w:t>Взвешенные вещества</w:t>
            </w:r>
          </w:p>
        </w:tc>
        <w:tc>
          <w:tcPr>
            <w:tcW w:w="3431" w:type="dxa"/>
            <w:tcBorders>
              <w:top w:val="single" w:sz="4" w:space="0" w:color="auto"/>
              <w:left w:val="single" w:sz="4" w:space="0" w:color="auto"/>
              <w:bottom w:val="single" w:sz="4" w:space="0" w:color="auto"/>
              <w:right w:val="single" w:sz="4" w:space="0" w:color="auto"/>
            </w:tcBorders>
            <w:hideMark/>
          </w:tcPr>
          <w:p w:rsidR="00141C75" w:rsidRPr="00141C75" w:rsidRDefault="00141C75" w:rsidP="00C82DB1">
            <w:pPr>
              <w:spacing w:after="200"/>
            </w:pPr>
            <w:r w:rsidRPr="00141C75">
              <w:t>194</w:t>
            </w:r>
          </w:p>
        </w:tc>
      </w:tr>
      <w:tr w:rsidR="00141C75" w:rsidRPr="00141C75" w:rsidTr="0056140F">
        <w:tc>
          <w:tcPr>
            <w:tcW w:w="495" w:type="dxa"/>
            <w:tcBorders>
              <w:top w:val="single" w:sz="4" w:space="0" w:color="auto"/>
              <w:left w:val="single" w:sz="4" w:space="0" w:color="auto"/>
              <w:bottom w:val="single" w:sz="4" w:space="0" w:color="auto"/>
              <w:right w:val="single" w:sz="4" w:space="0" w:color="auto"/>
            </w:tcBorders>
            <w:hideMark/>
          </w:tcPr>
          <w:p w:rsidR="00141C75" w:rsidRPr="00141C75" w:rsidRDefault="00141C75" w:rsidP="00C82DB1">
            <w:pPr>
              <w:spacing w:after="200"/>
            </w:pPr>
            <w:r w:rsidRPr="00141C75">
              <w:t>2.</w:t>
            </w:r>
          </w:p>
        </w:tc>
        <w:tc>
          <w:tcPr>
            <w:tcW w:w="3627" w:type="dxa"/>
            <w:tcBorders>
              <w:top w:val="single" w:sz="4" w:space="0" w:color="auto"/>
              <w:left w:val="single" w:sz="4" w:space="0" w:color="auto"/>
              <w:bottom w:val="single" w:sz="4" w:space="0" w:color="auto"/>
              <w:right w:val="single" w:sz="4" w:space="0" w:color="auto"/>
            </w:tcBorders>
            <w:hideMark/>
          </w:tcPr>
          <w:p w:rsidR="00141C75" w:rsidRPr="00141C75" w:rsidRDefault="00141C75" w:rsidP="00C82DB1">
            <w:pPr>
              <w:spacing w:after="200"/>
            </w:pPr>
            <w:r w:rsidRPr="00141C75">
              <w:t>БПК п.</w:t>
            </w:r>
          </w:p>
        </w:tc>
        <w:tc>
          <w:tcPr>
            <w:tcW w:w="3431" w:type="dxa"/>
            <w:tcBorders>
              <w:top w:val="single" w:sz="4" w:space="0" w:color="auto"/>
              <w:left w:val="single" w:sz="4" w:space="0" w:color="auto"/>
              <w:bottom w:val="single" w:sz="4" w:space="0" w:color="auto"/>
              <w:right w:val="single" w:sz="4" w:space="0" w:color="auto"/>
            </w:tcBorders>
            <w:hideMark/>
          </w:tcPr>
          <w:p w:rsidR="00141C75" w:rsidRPr="00141C75" w:rsidRDefault="00141C75" w:rsidP="00C82DB1">
            <w:pPr>
              <w:spacing w:after="200"/>
            </w:pPr>
            <w:r w:rsidRPr="00141C75">
              <w:t>206</w:t>
            </w:r>
          </w:p>
        </w:tc>
      </w:tr>
      <w:tr w:rsidR="00141C75" w:rsidRPr="00141C75" w:rsidTr="0056140F">
        <w:tc>
          <w:tcPr>
            <w:tcW w:w="495" w:type="dxa"/>
            <w:tcBorders>
              <w:top w:val="single" w:sz="4" w:space="0" w:color="auto"/>
              <w:left w:val="single" w:sz="4" w:space="0" w:color="auto"/>
              <w:bottom w:val="single" w:sz="4" w:space="0" w:color="auto"/>
              <w:right w:val="single" w:sz="4" w:space="0" w:color="auto"/>
            </w:tcBorders>
            <w:hideMark/>
          </w:tcPr>
          <w:p w:rsidR="00141C75" w:rsidRPr="00141C75" w:rsidRDefault="00141C75" w:rsidP="00C82DB1">
            <w:pPr>
              <w:spacing w:after="200"/>
            </w:pPr>
            <w:r w:rsidRPr="00141C75">
              <w:t>3.</w:t>
            </w:r>
          </w:p>
        </w:tc>
        <w:tc>
          <w:tcPr>
            <w:tcW w:w="3627" w:type="dxa"/>
            <w:tcBorders>
              <w:top w:val="single" w:sz="4" w:space="0" w:color="auto"/>
              <w:left w:val="single" w:sz="4" w:space="0" w:color="auto"/>
              <w:bottom w:val="single" w:sz="4" w:space="0" w:color="auto"/>
              <w:right w:val="single" w:sz="4" w:space="0" w:color="auto"/>
            </w:tcBorders>
            <w:hideMark/>
          </w:tcPr>
          <w:p w:rsidR="00141C75" w:rsidRPr="00141C75" w:rsidRDefault="00141C75" w:rsidP="00C82DB1">
            <w:pPr>
              <w:spacing w:after="200"/>
            </w:pPr>
            <w:r w:rsidRPr="00141C75">
              <w:t>Аммоний-ион</w:t>
            </w:r>
          </w:p>
        </w:tc>
        <w:tc>
          <w:tcPr>
            <w:tcW w:w="3431" w:type="dxa"/>
            <w:tcBorders>
              <w:top w:val="single" w:sz="4" w:space="0" w:color="auto"/>
              <w:left w:val="single" w:sz="4" w:space="0" w:color="auto"/>
              <w:bottom w:val="single" w:sz="4" w:space="0" w:color="auto"/>
              <w:right w:val="single" w:sz="4" w:space="0" w:color="auto"/>
            </w:tcBorders>
            <w:hideMark/>
          </w:tcPr>
          <w:p w:rsidR="00141C75" w:rsidRPr="00141C75" w:rsidRDefault="00141C75" w:rsidP="00C82DB1">
            <w:pPr>
              <w:spacing w:after="200"/>
            </w:pPr>
            <w:r w:rsidRPr="00141C75">
              <w:t>50</w:t>
            </w:r>
          </w:p>
        </w:tc>
      </w:tr>
      <w:tr w:rsidR="00141C75" w:rsidRPr="00141C75" w:rsidTr="0056140F">
        <w:tc>
          <w:tcPr>
            <w:tcW w:w="495" w:type="dxa"/>
            <w:tcBorders>
              <w:top w:val="single" w:sz="4" w:space="0" w:color="auto"/>
              <w:left w:val="single" w:sz="4" w:space="0" w:color="auto"/>
              <w:bottom w:val="single" w:sz="4" w:space="0" w:color="auto"/>
              <w:right w:val="single" w:sz="4" w:space="0" w:color="auto"/>
            </w:tcBorders>
            <w:hideMark/>
          </w:tcPr>
          <w:p w:rsidR="00141C75" w:rsidRPr="00141C75" w:rsidRDefault="00141C75" w:rsidP="00C82DB1">
            <w:pPr>
              <w:spacing w:after="200"/>
            </w:pPr>
            <w:r w:rsidRPr="00141C75">
              <w:t>4.</w:t>
            </w:r>
          </w:p>
        </w:tc>
        <w:tc>
          <w:tcPr>
            <w:tcW w:w="3627" w:type="dxa"/>
            <w:tcBorders>
              <w:top w:val="single" w:sz="4" w:space="0" w:color="auto"/>
              <w:left w:val="single" w:sz="4" w:space="0" w:color="auto"/>
              <w:bottom w:val="single" w:sz="4" w:space="0" w:color="auto"/>
              <w:right w:val="single" w:sz="4" w:space="0" w:color="auto"/>
            </w:tcBorders>
            <w:hideMark/>
          </w:tcPr>
          <w:p w:rsidR="00141C75" w:rsidRPr="00141C75" w:rsidRDefault="00141C75" w:rsidP="00C82DB1">
            <w:pPr>
              <w:spacing w:after="200"/>
            </w:pPr>
            <w:r w:rsidRPr="00141C75">
              <w:t>Фосфаты (</w:t>
            </w:r>
            <w:r w:rsidRPr="00141C75">
              <w:rPr>
                <w:lang w:val="en-US"/>
              </w:rPr>
              <w:t>PO</w:t>
            </w:r>
            <w:r w:rsidRPr="00141C75">
              <w:rPr>
                <w:vertAlign w:val="subscript"/>
                <w:lang w:val="en-US"/>
              </w:rPr>
              <w:t>4</w:t>
            </w:r>
            <w:r w:rsidRPr="00141C75">
              <w:rPr>
                <w:vertAlign w:val="superscript"/>
                <w:lang w:val="en-US"/>
              </w:rPr>
              <w:t>3-</w:t>
            </w:r>
            <w:r w:rsidRPr="00141C75">
              <w:t>)</w:t>
            </w:r>
          </w:p>
        </w:tc>
        <w:tc>
          <w:tcPr>
            <w:tcW w:w="3431" w:type="dxa"/>
            <w:tcBorders>
              <w:top w:val="single" w:sz="4" w:space="0" w:color="auto"/>
              <w:left w:val="single" w:sz="4" w:space="0" w:color="auto"/>
              <w:bottom w:val="single" w:sz="4" w:space="0" w:color="auto"/>
              <w:right w:val="single" w:sz="4" w:space="0" w:color="auto"/>
            </w:tcBorders>
            <w:hideMark/>
          </w:tcPr>
          <w:p w:rsidR="00141C75" w:rsidRPr="00141C75" w:rsidRDefault="00141C75" w:rsidP="00C82DB1">
            <w:pPr>
              <w:spacing w:after="200"/>
            </w:pPr>
            <w:r w:rsidRPr="00141C75">
              <w:t>6</w:t>
            </w:r>
          </w:p>
        </w:tc>
      </w:tr>
      <w:tr w:rsidR="00141C75" w:rsidRPr="00141C75" w:rsidTr="0056140F">
        <w:tc>
          <w:tcPr>
            <w:tcW w:w="495" w:type="dxa"/>
            <w:tcBorders>
              <w:top w:val="single" w:sz="4" w:space="0" w:color="auto"/>
              <w:left w:val="single" w:sz="4" w:space="0" w:color="auto"/>
              <w:bottom w:val="single" w:sz="4" w:space="0" w:color="auto"/>
              <w:right w:val="single" w:sz="4" w:space="0" w:color="auto"/>
            </w:tcBorders>
            <w:hideMark/>
          </w:tcPr>
          <w:p w:rsidR="00141C75" w:rsidRPr="00141C75" w:rsidRDefault="00141C75" w:rsidP="00C82DB1">
            <w:pPr>
              <w:spacing w:after="200"/>
            </w:pPr>
            <w:r w:rsidRPr="00141C75">
              <w:t>5.</w:t>
            </w:r>
          </w:p>
        </w:tc>
        <w:tc>
          <w:tcPr>
            <w:tcW w:w="3627" w:type="dxa"/>
            <w:tcBorders>
              <w:top w:val="single" w:sz="4" w:space="0" w:color="auto"/>
              <w:left w:val="single" w:sz="4" w:space="0" w:color="auto"/>
              <w:bottom w:val="single" w:sz="4" w:space="0" w:color="auto"/>
              <w:right w:val="single" w:sz="4" w:space="0" w:color="auto"/>
            </w:tcBorders>
            <w:hideMark/>
          </w:tcPr>
          <w:p w:rsidR="00141C75" w:rsidRPr="00141C75" w:rsidRDefault="00141C75" w:rsidP="00C82DB1">
            <w:pPr>
              <w:spacing w:after="200"/>
            </w:pPr>
            <w:r w:rsidRPr="00141C75">
              <w:t>Хлорид (</w:t>
            </w:r>
            <w:r w:rsidRPr="00141C75">
              <w:rPr>
                <w:lang w:val="en-US"/>
              </w:rPr>
              <w:t>Cl</w:t>
            </w:r>
            <w:r w:rsidRPr="00141C75">
              <w:rPr>
                <w:vertAlign w:val="superscript"/>
                <w:lang w:val="en-US"/>
              </w:rPr>
              <w:t>-</w:t>
            </w:r>
            <w:r w:rsidRPr="00141C75">
              <w:t>)</w:t>
            </w:r>
          </w:p>
        </w:tc>
        <w:tc>
          <w:tcPr>
            <w:tcW w:w="3431" w:type="dxa"/>
            <w:tcBorders>
              <w:top w:val="single" w:sz="4" w:space="0" w:color="auto"/>
              <w:left w:val="single" w:sz="4" w:space="0" w:color="auto"/>
              <w:bottom w:val="single" w:sz="4" w:space="0" w:color="auto"/>
              <w:right w:val="single" w:sz="4" w:space="0" w:color="auto"/>
            </w:tcBorders>
            <w:hideMark/>
          </w:tcPr>
          <w:p w:rsidR="00141C75" w:rsidRPr="00141C75" w:rsidRDefault="00141C75" w:rsidP="00C82DB1">
            <w:pPr>
              <w:spacing w:after="200"/>
            </w:pPr>
            <w:r w:rsidRPr="00141C75">
              <w:t>66</w:t>
            </w:r>
          </w:p>
        </w:tc>
      </w:tr>
      <w:tr w:rsidR="00141C75" w:rsidRPr="00141C75" w:rsidTr="0056140F">
        <w:tc>
          <w:tcPr>
            <w:tcW w:w="495" w:type="dxa"/>
            <w:tcBorders>
              <w:top w:val="single" w:sz="4" w:space="0" w:color="auto"/>
              <w:left w:val="single" w:sz="4" w:space="0" w:color="auto"/>
              <w:bottom w:val="single" w:sz="4" w:space="0" w:color="auto"/>
              <w:right w:val="single" w:sz="4" w:space="0" w:color="auto"/>
            </w:tcBorders>
            <w:hideMark/>
          </w:tcPr>
          <w:p w:rsidR="00141C75" w:rsidRPr="00141C75" w:rsidRDefault="00141C75" w:rsidP="00C82DB1">
            <w:pPr>
              <w:spacing w:after="200"/>
            </w:pPr>
            <w:r w:rsidRPr="00141C75">
              <w:t>6.</w:t>
            </w:r>
          </w:p>
        </w:tc>
        <w:tc>
          <w:tcPr>
            <w:tcW w:w="3627" w:type="dxa"/>
            <w:tcBorders>
              <w:top w:val="single" w:sz="4" w:space="0" w:color="auto"/>
              <w:left w:val="single" w:sz="4" w:space="0" w:color="auto"/>
              <w:bottom w:val="single" w:sz="4" w:space="0" w:color="auto"/>
              <w:right w:val="single" w:sz="4" w:space="0" w:color="auto"/>
            </w:tcBorders>
            <w:hideMark/>
          </w:tcPr>
          <w:p w:rsidR="00141C75" w:rsidRPr="00141C75" w:rsidRDefault="00141C75" w:rsidP="00C82DB1">
            <w:pPr>
              <w:spacing w:after="200"/>
            </w:pPr>
            <w:r w:rsidRPr="00141C75">
              <w:t>АСПАВ</w:t>
            </w:r>
          </w:p>
        </w:tc>
        <w:tc>
          <w:tcPr>
            <w:tcW w:w="3431" w:type="dxa"/>
            <w:tcBorders>
              <w:top w:val="single" w:sz="4" w:space="0" w:color="auto"/>
              <w:left w:val="single" w:sz="4" w:space="0" w:color="auto"/>
              <w:bottom w:val="single" w:sz="4" w:space="0" w:color="auto"/>
              <w:right w:val="single" w:sz="4" w:space="0" w:color="auto"/>
            </w:tcBorders>
            <w:hideMark/>
          </w:tcPr>
          <w:p w:rsidR="00141C75" w:rsidRPr="00141C75" w:rsidRDefault="00141C75" w:rsidP="00C82DB1">
            <w:pPr>
              <w:spacing w:after="200"/>
            </w:pPr>
            <w:r w:rsidRPr="00141C75">
              <w:t>3</w:t>
            </w:r>
          </w:p>
        </w:tc>
      </w:tr>
      <w:tr w:rsidR="00141C75" w:rsidRPr="00141C75" w:rsidTr="0056140F">
        <w:tc>
          <w:tcPr>
            <w:tcW w:w="495" w:type="dxa"/>
            <w:tcBorders>
              <w:top w:val="single" w:sz="4" w:space="0" w:color="auto"/>
              <w:left w:val="single" w:sz="4" w:space="0" w:color="auto"/>
              <w:bottom w:val="single" w:sz="4" w:space="0" w:color="auto"/>
              <w:right w:val="single" w:sz="4" w:space="0" w:color="auto"/>
            </w:tcBorders>
            <w:hideMark/>
          </w:tcPr>
          <w:p w:rsidR="00141C75" w:rsidRPr="00141C75" w:rsidRDefault="00141C75" w:rsidP="00C82DB1">
            <w:pPr>
              <w:spacing w:after="200"/>
            </w:pPr>
            <w:r w:rsidRPr="00141C75">
              <w:t>7.</w:t>
            </w:r>
          </w:p>
        </w:tc>
        <w:tc>
          <w:tcPr>
            <w:tcW w:w="3627" w:type="dxa"/>
            <w:tcBorders>
              <w:top w:val="single" w:sz="4" w:space="0" w:color="auto"/>
              <w:left w:val="single" w:sz="4" w:space="0" w:color="auto"/>
              <w:bottom w:val="single" w:sz="4" w:space="0" w:color="auto"/>
              <w:right w:val="single" w:sz="4" w:space="0" w:color="auto"/>
            </w:tcBorders>
            <w:hideMark/>
          </w:tcPr>
          <w:p w:rsidR="00141C75" w:rsidRPr="00141C75" w:rsidRDefault="00141C75" w:rsidP="00C82DB1">
            <w:pPr>
              <w:spacing w:after="200"/>
            </w:pPr>
            <w:r w:rsidRPr="00141C75">
              <w:t>ХПК</w:t>
            </w:r>
          </w:p>
        </w:tc>
        <w:tc>
          <w:tcPr>
            <w:tcW w:w="3431" w:type="dxa"/>
            <w:tcBorders>
              <w:top w:val="single" w:sz="4" w:space="0" w:color="auto"/>
              <w:left w:val="single" w:sz="4" w:space="0" w:color="auto"/>
              <w:bottom w:val="single" w:sz="4" w:space="0" w:color="auto"/>
              <w:right w:val="single" w:sz="4" w:space="0" w:color="auto"/>
            </w:tcBorders>
            <w:hideMark/>
          </w:tcPr>
          <w:p w:rsidR="00141C75" w:rsidRPr="00141C75" w:rsidRDefault="00141C75" w:rsidP="00C82DB1">
            <w:pPr>
              <w:spacing w:after="200"/>
            </w:pPr>
            <w:r w:rsidRPr="00141C75">
              <w:t xml:space="preserve">500 </w:t>
            </w:r>
          </w:p>
        </w:tc>
      </w:tr>
      <w:tr w:rsidR="00141C75" w:rsidRPr="00141C75" w:rsidTr="0056140F">
        <w:tc>
          <w:tcPr>
            <w:tcW w:w="495" w:type="dxa"/>
            <w:tcBorders>
              <w:top w:val="single" w:sz="4" w:space="0" w:color="auto"/>
              <w:left w:val="single" w:sz="4" w:space="0" w:color="auto"/>
              <w:bottom w:val="single" w:sz="4" w:space="0" w:color="auto"/>
              <w:right w:val="single" w:sz="4" w:space="0" w:color="auto"/>
            </w:tcBorders>
            <w:hideMark/>
          </w:tcPr>
          <w:p w:rsidR="00141C75" w:rsidRPr="00141C75" w:rsidRDefault="00141C75" w:rsidP="00C82DB1">
            <w:pPr>
              <w:spacing w:after="200"/>
            </w:pPr>
            <w:r w:rsidRPr="00141C75">
              <w:t>8.</w:t>
            </w:r>
          </w:p>
        </w:tc>
        <w:tc>
          <w:tcPr>
            <w:tcW w:w="3627" w:type="dxa"/>
            <w:tcBorders>
              <w:top w:val="single" w:sz="4" w:space="0" w:color="auto"/>
              <w:left w:val="single" w:sz="4" w:space="0" w:color="auto"/>
              <w:bottom w:val="single" w:sz="4" w:space="0" w:color="auto"/>
              <w:right w:val="single" w:sz="4" w:space="0" w:color="auto"/>
            </w:tcBorders>
            <w:hideMark/>
          </w:tcPr>
          <w:p w:rsidR="00141C75" w:rsidRPr="00141C75" w:rsidRDefault="00141C75" w:rsidP="00C82DB1">
            <w:pPr>
              <w:spacing w:after="200"/>
            </w:pPr>
            <w:r w:rsidRPr="00141C75">
              <w:t>Сульфаты (</w:t>
            </w:r>
            <w:r w:rsidRPr="00141C75">
              <w:rPr>
                <w:lang w:val="en-US"/>
              </w:rPr>
              <w:t>SO</w:t>
            </w:r>
            <w:r w:rsidRPr="00141C75">
              <w:rPr>
                <w:vertAlign w:val="subscript"/>
                <w:lang w:val="en-US"/>
              </w:rPr>
              <w:t>4</w:t>
            </w:r>
            <w:r w:rsidRPr="00141C75">
              <w:rPr>
                <w:vertAlign w:val="superscript"/>
                <w:lang w:val="en-US"/>
              </w:rPr>
              <w:t>2-</w:t>
            </w:r>
            <w:r w:rsidRPr="00141C75">
              <w:t>)</w:t>
            </w:r>
          </w:p>
        </w:tc>
        <w:tc>
          <w:tcPr>
            <w:tcW w:w="3431" w:type="dxa"/>
            <w:tcBorders>
              <w:top w:val="single" w:sz="4" w:space="0" w:color="auto"/>
              <w:left w:val="single" w:sz="4" w:space="0" w:color="auto"/>
              <w:bottom w:val="single" w:sz="4" w:space="0" w:color="auto"/>
              <w:right w:val="single" w:sz="4" w:space="0" w:color="auto"/>
            </w:tcBorders>
            <w:hideMark/>
          </w:tcPr>
          <w:p w:rsidR="00141C75" w:rsidRPr="00141C75" w:rsidRDefault="00141C75" w:rsidP="00C82DB1">
            <w:pPr>
              <w:spacing w:after="200"/>
            </w:pPr>
            <w:r w:rsidRPr="00141C75">
              <w:t>99</w:t>
            </w:r>
          </w:p>
        </w:tc>
      </w:tr>
      <w:tr w:rsidR="00141C75" w:rsidRPr="00141C75" w:rsidTr="0056140F">
        <w:tc>
          <w:tcPr>
            <w:tcW w:w="495" w:type="dxa"/>
            <w:tcBorders>
              <w:top w:val="single" w:sz="4" w:space="0" w:color="auto"/>
              <w:left w:val="single" w:sz="4" w:space="0" w:color="auto"/>
              <w:bottom w:val="single" w:sz="4" w:space="0" w:color="auto"/>
              <w:right w:val="single" w:sz="4" w:space="0" w:color="auto"/>
            </w:tcBorders>
          </w:tcPr>
          <w:p w:rsidR="00141C75" w:rsidRPr="00141C75" w:rsidRDefault="00141C75" w:rsidP="00C82DB1">
            <w:pPr>
              <w:spacing w:after="200"/>
            </w:pPr>
          </w:p>
        </w:tc>
        <w:tc>
          <w:tcPr>
            <w:tcW w:w="3627" w:type="dxa"/>
            <w:tcBorders>
              <w:top w:val="single" w:sz="4" w:space="0" w:color="auto"/>
              <w:left w:val="single" w:sz="4" w:space="0" w:color="auto"/>
              <w:bottom w:val="single" w:sz="4" w:space="0" w:color="auto"/>
              <w:right w:val="single" w:sz="4" w:space="0" w:color="auto"/>
            </w:tcBorders>
            <w:hideMark/>
          </w:tcPr>
          <w:p w:rsidR="00141C75" w:rsidRPr="00141C75" w:rsidRDefault="00141C75" w:rsidP="00C82DB1">
            <w:pPr>
              <w:spacing w:after="200"/>
            </w:pPr>
            <w:r w:rsidRPr="00141C75">
              <w:t>Водородный показатель (</w:t>
            </w:r>
            <w:proofErr w:type="spellStart"/>
            <w:r w:rsidRPr="00141C75">
              <w:t>ph</w:t>
            </w:r>
            <w:proofErr w:type="spellEnd"/>
            <w:r w:rsidRPr="00141C75">
              <w:t>)</w:t>
            </w:r>
          </w:p>
        </w:tc>
        <w:tc>
          <w:tcPr>
            <w:tcW w:w="3431" w:type="dxa"/>
            <w:tcBorders>
              <w:top w:val="single" w:sz="4" w:space="0" w:color="auto"/>
              <w:left w:val="single" w:sz="4" w:space="0" w:color="auto"/>
              <w:bottom w:val="single" w:sz="4" w:space="0" w:color="auto"/>
              <w:right w:val="single" w:sz="4" w:space="0" w:color="auto"/>
            </w:tcBorders>
            <w:hideMark/>
          </w:tcPr>
          <w:p w:rsidR="00141C75" w:rsidRPr="00141C75" w:rsidRDefault="00141C75" w:rsidP="00C82DB1">
            <w:pPr>
              <w:spacing w:after="200"/>
            </w:pPr>
            <w:r w:rsidRPr="00141C75">
              <w:t>6-9</w:t>
            </w:r>
          </w:p>
        </w:tc>
      </w:tr>
      <w:tr w:rsidR="00141C75" w:rsidRPr="00141C75" w:rsidTr="0056140F">
        <w:tc>
          <w:tcPr>
            <w:tcW w:w="495" w:type="dxa"/>
            <w:tcBorders>
              <w:top w:val="single" w:sz="4" w:space="0" w:color="auto"/>
              <w:left w:val="single" w:sz="4" w:space="0" w:color="auto"/>
              <w:bottom w:val="single" w:sz="4" w:space="0" w:color="auto"/>
              <w:right w:val="single" w:sz="4" w:space="0" w:color="auto"/>
            </w:tcBorders>
          </w:tcPr>
          <w:p w:rsidR="00141C75" w:rsidRPr="00141C75" w:rsidRDefault="00141C75" w:rsidP="00C82DB1">
            <w:pPr>
              <w:spacing w:after="200"/>
            </w:pPr>
          </w:p>
        </w:tc>
        <w:tc>
          <w:tcPr>
            <w:tcW w:w="3627" w:type="dxa"/>
            <w:tcBorders>
              <w:top w:val="single" w:sz="4" w:space="0" w:color="auto"/>
              <w:left w:val="single" w:sz="4" w:space="0" w:color="auto"/>
              <w:bottom w:val="single" w:sz="4" w:space="0" w:color="auto"/>
              <w:right w:val="single" w:sz="4" w:space="0" w:color="auto"/>
            </w:tcBorders>
            <w:hideMark/>
          </w:tcPr>
          <w:p w:rsidR="00141C75" w:rsidRPr="00141C75" w:rsidRDefault="00141C75" w:rsidP="00C82DB1">
            <w:pPr>
              <w:spacing w:after="200"/>
            </w:pPr>
            <w:r w:rsidRPr="00141C75">
              <w:t>Температура</w:t>
            </w:r>
          </w:p>
        </w:tc>
        <w:tc>
          <w:tcPr>
            <w:tcW w:w="3431" w:type="dxa"/>
            <w:tcBorders>
              <w:top w:val="single" w:sz="4" w:space="0" w:color="auto"/>
              <w:left w:val="single" w:sz="4" w:space="0" w:color="auto"/>
              <w:bottom w:val="single" w:sz="4" w:space="0" w:color="auto"/>
              <w:right w:val="single" w:sz="4" w:space="0" w:color="auto"/>
            </w:tcBorders>
            <w:hideMark/>
          </w:tcPr>
          <w:p w:rsidR="00141C75" w:rsidRPr="00141C75" w:rsidRDefault="00141C75" w:rsidP="00C82DB1">
            <w:pPr>
              <w:spacing w:after="200"/>
            </w:pPr>
            <w:r w:rsidRPr="00141C75">
              <w:t xml:space="preserve">не более 40 </w:t>
            </w:r>
            <w:r w:rsidRPr="00141C75">
              <w:rPr>
                <w:vertAlign w:val="superscript"/>
              </w:rPr>
              <w:t>0</w:t>
            </w:r>
            <w:r w:rsidRPr="00141C75">
              <w:t xml:space="preserve"> С, но не менее 10 </w:t>
            </w:r>
            <w:r w:rsidRPr="00141C75">
              <w:rPr>
                <w:vertAlign w:val="superscript"/>
              </w:rPr>
              <w:t>0</w:t>
            </w:r>
            <w:r w:rsidRPr="00141C75">
              <w:t xml:space="preserve"> С</w:t>
            </w:r>
          </w:p>
        </w:tc>
      </w:tr>
    </w:tbl>
    <w:p w:rsidR="00141C75" w:rsidRPr="00141C75" w:rsidRDefault="00141C75" w:rsidP="00C82DB1">
      <w:pPr>
        <w:jc w:val="left"/>
        <w:rPr>
          <w:rFonts w:ascii="Times New Roman" w:eastAsia="Calibri" w:hAnsi="Times New Roman" w:cs="Times New Roman"/>
          <w:sz w:val="24"/>
          <w:szCs w:val="24"/>
          <w:lang w:eastAsia="en-US"/>
        </w:rPr>
      </w:pPr>
    </w:p>
    <w:p w:rsidR="00141C75" w:rsidRPr="00141C75" w:rsidRDefault="00141C75" w:rsidP="00C82DB1">
      <w:pPr>
        <w:jc w:val="left"/>
        <w:rPr>
          <w:rFonts w:ascii="Times New Roman" w:eastAsia="Calibri" w:hAnsi="Times New Roman" w:cs="Times New Roman"/>
          <w:sz w:val="24"/>
          <w:szCs w:val="24"/>
          <w:lang w:eastAsia="en-US"/>
        </w:rPr>
      </w:pPr>
      <w:r w:rsidRPr="00141C75">
        <w:rPr>
          <w:rFonts w:ascii="Times New Roman" w:eastAsia="Calibri" w:hAnsi="Times New Roman" w:cs="Times New Roman"/>
          <w:sz w:val="24"/>
          <w:szCs w:val="24"/>
          <w:lang w:eastAsia="en-US"/>
        </w:rPr>
        <w:t xml:space="preserve">           Нормативы состава сточных вод устанавливаются для объектов абонентов, которые осуществляют водоотведение в ЦСВ  объем свыше 30 м3/сутки.  </w:t>
      </w:r>
    </w:p>
    <w:p w:rsidR="00141C75" w:rsidRPr="00141C75" w:rsidRDefault="00141C75" w:rsidP="00C82DB1">
      <w:pPr>
        <w:jc w:val="left"/>
        <w:rPr>
          <w:rFonts w:ascii="Times New Roman" w:eastAsia="Calibri" w:hAnsi="Times New Roman" w:cs="Times New Roman"/>
          <w:sz w:val="24"/>
          <w:szCs w:val="24"/>
          <w:lang w:eastAsia="en-US"/>
        </w:rPr>
      </w:pPr>
      <w:r w:rsidRPr="00141C75">
        <w:rPr>
          <w:rFonts w:ascii="Times New Roman" w:eastAsia="Calibri" w:hAnsi="Times New Roman" w:cs="Times New Roman"/>
          <w:sz w:val="24"/>
          <w:szCs w:val="24"/>
          <w:lang w:eastAsia="en-US"/>
        </w:rPr>
        <w:t xml:space="preserve">            Также, соблюдение нормативов обязательно, независимо  от  объема  отводимых сточных вод в ЦСВ, для следующих объектов:</w:t>
      </w:r>
    </w:p>
    <w:p w:rsidR="00141C75" w:rsidRPr="00141C75" w:rsidRDefault="00141C75" w:rsidP="00C82DB1">
      <w:pPr>
        <w:jc w:val="left"/>
        <w:rPr>
          <w:rFonts w:ascii="Times New Roman" w:eastAsia="Calibri" w:hAnsi="Times New Roman" w:cs="Times New Roman"/>
          <w:sz w:val="24"/>
          <w:szCs w:val="24"/>
          <w:lang w:eastAsia="en-US"/>
        </w:rPr>
      </w:pPr>
      <w:r w:rsidRPr="00141C75">
        <w:rPr>
          <w:rFonts w:ascii="MS Mincho" w:eastAsia="MS Mincho" w:hAnsi="MS Mincho" w:cs="MS Mincho"/>
          <w:sz w:val="24"/>
          <w:szCs w:val="24"/>
          <w:lang w:eastAsia="en-US"/>
        </w:rPr>
        <w:t>▸</w:t>
      </w:r>
      <w:r w:rsidRPr="00141C75">
        <w:rPr>
          <w:rFonts w:ascii="Times New Roman" w:eastAsia="Calibri" w:hAnsi="Times New Roman" w:cs="Times New Roman"/>
          <w:sz w:val="24"/>
          <w:szCs w:val="24"/>
          <w:lang w:eastAsia="en-US"/>
        </w:rPr>
        <w:t>гостиницы;</w:t>
      </w:r>
    </w:p>
    <w:p w:rsidR="00141C75" w:rsidRPr="00141C75" w:rsidRDefault="00141C75" w:rsidP="00C82DB1">
      <w:pPr>
        <w:jc w:val="left"/>
        <w:rPr>
          <w:rFonts w:ascii="Times New Roman" w:eastAsia="Calibri" w:hAnsi="Times New Roman" w:cs="Times New Roman"/>
          <w:sz w:val="24"/>
          <w:szCs w:val="24"/>
          <w:lang w:eastAsia="en-US"/>
        </w:rPr>
      </w:pPr>
      <w:r w:rsidRPr="00141C75">
        <w:rPr>
          <w:rFonts w:ascii="MS Mincho" w:eastAsia="MS Mincho" w:hAnsi="MS Mincho" w:cs="MS Mincho"/>
          <w:sz w:val="24"/>
          <w:szCs w:val="24"/>
          <w:lang w:eastAsia="en-US"/>
        </w:rPr>
        <w:t>▸</w:t>
      </w:r>
      <w:r w:rsidRPr="00141C75">
        <w:rPr>
          <w:rFonts w:ascii="Times New Roman" w:eastAsia="Calibri" w:hAnsi="Times New Roman" w:cs="Times New Roman"/>
          <w:sz w:val="24"/>
          <w:szCs w:val="24"/>
          <w:lang w:eastAsia="en-US"/>
        </w:rPr>
        <w:t>предприятия общественного питания;</w:t>
      </w:r>
    </w:p>
    <w:p w:rsidR="00141C75" w:rsidRPr="00141C75" w:rsidRDefault="00141C75" w:rsidP="00C82DB1">
      <w:pPr>
        <w:jc w:val="left"/>
        <w:rPr>
          <w:rFonts w:ascii="Times New Roman" w:eastAsia="Calibri" w:hAnsi="Times New Roman" w:cs="Times New Roman"/>
          <w:sz w:val="24"/>
          <w:szCs w:val="24"/>
          <w:lang w:eastAsia="en-US"/>
        </w:rPr>
      </w:pPr>
      <w:r w:rsidRPr="00141C75">
        <w:rPr>
          <w:rFonts w:ascii="MS Mincho" w:eastAsia="MS Mincho" w:hAnsi="MS Mincho" w:cs="MS Mincho"/>
          <w:sz w:val="24"/>
          <w:szCs w:val="24"/>
          <w:lang w:eastAsia="en-US"/>
        </w:rPr>
        <w:t>▸</w:t>
      </w:r>
      <w:r w:rsidRPr="00141C75">
        <w:rPr>
          <w:rFonts w:ascii="Times New Roman" w:eastAsia="Calibri" w:hAnsi="Times New Roman" w:cs="Times New Roman"/>
          <w:sz w:val="24"/>
          <w:szCs w:val="24"/>
          <w:lang w:eastAsia="en-US"/>
        </w:rPr>
        <w:t>предприятия полиграфической деятельности;</w:t>
      </w:r>
    </w:p>
    <w:p w:rsidR="00141C75" w:rsidRPr="00141C75" w:rsidRDefault="00141C75" w:rsidP="00C82DB1">
      <w:pPr>
        <w:jc w:val="left"/>
        <w:rPr>
          <w:rFonts w:ascii="Times New Roman" w:eastAsia="Calibri" w:hAnsi="Times New Roman" w:cs="Times New Roman"/>
          <w:sz w:val="24"/>
          <w:szCs w:val="24"/>
          <w:lang w:eastAsia="en-US"/>
        </w:rPr>
      </w:pPr>
      <w:r w:rsidRPr="00141C75">
        <w:rPr>
          <w:rFonts w:ascii="MS Mincho" w:eastAsia="MS Mincho" w:hAnsi="MS Mincho" w:cs="MS Mincho"/>
          <w:sz w:val="24"/>
          <w:szCs w:val="24"/>
          <w:lang w:eastAsia="en-US"/>
        </w:rPr>
        <w:t>▸</w:t>
      </w:r>
      <w:r w:rsidRPr="00141C75">
        <w:rPr>
          <w:rFonts w:ascii="Times New Roman" w:eastAsia="Calibri" w:hAnsi="Times New Roman" w:cs="Times New Roman"/>
          <w:sz w:val="24"/>
          <w:szCs w:val="24"/>
          <w:lang w:eastAsia="en-US"/>
        </w:rPr>
        <w:t>объекты, используемые для осуществления деятельности по складированию и хранению;</w:t>
      </w:r>
    </w:p>
    <w:p w:rsidR="00141C75" w:rsidRPr="00141C75" w:rsidRDefault="00141C75" w:rsidP="00C82DB1">
      <w:pPr>
        <w:jc w:val="left"/>
        <w:rPr>
          <w:rFonts w:ascii="Times New Roman" w:eastAsia="Calibri" w:hAnsi="Times New Roman" w:cs="Times New Roman"/>
          <w:sz w:val="24"/>
          <w:szCs w:val="24"/>
          <w:lang w:eastAsia="en-US"/>
        </w:rPr>
      </w:pPr>
      <w:r w:rsidRPr="00141C75">
        <w:rPr>
          <w:rFonts w:ascii="MS Mincho" w:eastAsia="MS Mincho" w:hAnsi="MS Mincho" w:cs="MS Mincho"/>
          <w:sz w:val="24"/>
          <w:szCs w:val="24"/>
          <w:lang w:eastAsia="en-US"/>
        </w:rPr>
        <w:t>▸</w:t>
      </w:r>
      <w:r w:rsidRPr="00141C75">
        <w:rPr>
          <w:rFonts w:ascii="Times New Roman" w:eastAsia="Calibri" w:hAnsi="Times New Roman" w:cs="Times New Roman"/>
          <w:sz w:val="24"/>
          <w:szCs w:val="24"/>
          <w:lang w:eastAsia="en-US"/>
        </w:rPr>
        <w:t>бани и душевые по предоставлению общегигиенических услуг, сауны;</w:t>
      </w:r>
    </w:p>
    <w:p w:rsidR="00141C75" w:rsidRPr="00141C75" w:rsidRDefault="00141C75" w:rsidP="00C82DB1">
      <w:pPr>
        <w:jc w:val="left"/>
        <w:rPr>
          <w:rFonts w:ascii="Times New Roman" w:eastAsia="Calibri" w:hAnsi="Times New Roman" w:cs="Times New Roman"/>
          <w:sz w:val="24"/>
          <w:szCs w:val="24"/>
          <w:lang w:eastAsia="en-US"/>
        </w:rPr>
      </w:pPr>
      <w:r w:rsidRPr="00141C75">
        <w:rPr>
          <w:rFonts w:ascii="MS Mincho" w:eastAsia="MS Mincho" w:hAnsi="MS Mincho" w:cs="MS Mincho"/>
          <w:sz w:val="24"/>
          <w:szCs w:val="24"/>
          <w:lang w:eastAsia="en-US"/>
        </w:rPr>
        <w:t>▸</w:t>
      </w:r>
      <w:r w:rsidRPr="00141C75">
        <w:rPr>
          <w:rFonts w:ascii="Times New Roman" w:eastAsia="Calibri" w:hAnsi="Times New Roman" w:cs="Times New Roman"/>
          <w:sz w:val="24"/>
          <w:szCs w:val="24"/>
          <w:lang w:eastAsia="en-US"/>
        </w:rPr>
        <w:t>объекты сухопутного транспорта;</w:t>
      </w:r>
    </w:p>
    <w:p w:rsidR="00141C75" w:rsidRPr="00141C75" w:rsidRDefault="00141C75" w:rsidP="00C82DB1">
      <w:pPr>
        <w:jc w:val="left"/>
        <w:rPr>
          <w:rFonts w:ascii="Times New Roman" w:eastAsia="Calibri" w:hAnsi="Times New Roman" w:cs="Times New Roman"/>
          <w:sz w:val="24"/>
          <w:szCs w:val="24"/>
          <w:lang w:eastAsia="en-US"/>
        </w:rPr>
      </w:pPr>
      <w:r w:rsidRPr="00141C75">
        <w:rPr>
          <w:rFonts w:ascii="MS Mincho" w:eastAsia="MS Mincho" w:hAnsi="MS Mincho" w:cs="MS Mincho"/>
          <w:sz w:val="24"/>
          <w:szCs w:val="24"/>
          <w:lang w:eastAsia="en-US"/>
        </w:rPr>
        <w:t>▸</w:t>
      </w:r>
      <w:r w:rsidRPr="00141C75">
        <w:rPr>
          <w:rFonts w:ascii="Times New Roman" w:eastAsia="Calibri" w:hAnsi="Times New Roman" w:cs="Times New Roman"/>
          <w:sz w:val="24"/>
          <w:szCs w:val="24"/>
          <w:lang w:eastAsia="en-US"/>
        </w:rPr>
        <w:t>объекты розничной торговли моторным топливом в специализированных магазинах;</w:t>
      </w:r>
    </w:p>
    <w:p w:rsidR="00141C75" w:rsidRPr="00141C75" w:rsidRDefault="00141C75" w:rsidP="00C82DB1">
      <w:pPr>
        <w:jc w:val="left"/>
        <w:rPr>
          <w:rFonts w:ascii="Times New Roman" w:eastAsia="Calibri" w:hAnsi="Times New Roman" w:cs="Times New Roman"/>
          <w:sz w:val="24"/>
          <w:szCs w:val="24"/>
          <w:lang w:eastAsia="en-US"/>
        </w:rPr>
      </w:pPr>
      <w:r w:rsidRPr="00141C75">
        <w:rPr>
          <w:rFonts w:ascii="MS Mincho" w:eastAsia="MS Mincho" w:hAnsi="MS Mincho" w:cs="MS Mincho"/>
          <w:sz w:val="24"/>
          <w:szCs w:val="24"/>
          <w:lang w:eastAsia="en-US"/>
        </w:rPr>
        <w:t>▸</w:t>
      </w:r>
      <w:r w:rsidRPr="00141C75">
        <w:rPr>
          <w:rFonts w:ascii="Times New Roman" w:eastAsia="Calibri" w:hAnsi="Times New Roman" w:cs="Times New Roman"/>
          <w:sz w:val="24"/>
          <w:szCs w:val="24"/>
          <w:lang w:eastAsia="en-US"/>
        </w:rPr>
        <w:t>парикмахерские и салоны красоты;</w:t>
      </w:r>
    </w:p>
    <w:p w:rsidR="00141C75" w:rsidRPr="00141C75" w:rsidRDefault="00141C75" w:rsidP="00C82DB1">
      <w:pPr>
        <w:jc w:val="left"/>
        <w:rPr>
          <w:rFonts w:ascii="Times New Roman" w:eastAsia="Calibri" w:hAnsi="Times New Roman" w:cs="Times New Roman"/>
          <w:sz w:val="24"/>
          <w:szCs w:val="24"/>
          <w:lang w:eastAsia="en-US"/>
        </w:rPr>
      </w:pPr>
      <w:r w:rsidRPr="00141C75">
        <w:rPr>
          <w:rFonts w:ascii="MS Mincho" w:eastAsia="MS Mincho" w:hAnsi="MS Mincho" w:cs="MS Mincho"/>
          <w:sz w:val="24"/>
          <w:szCs w:val="24"/>
          <w:lang w:eastAsia="en-US"/>
        </w:rPr>
        <w:t>▸</w:t>
      </w:r>
      <w:r w:rsidRPr="00141C75">
        <w:rPr>
          <w:rFonts w:ascii="Times New Roman" w:eastAsia="Calibri" w:hAnsi="Times New Roman" w:cs="Times New Roman"/>
          <w:sz w:val="24"/>
          <w:szCs w:val="24"/>
          <w:lang w:eastAsia="en-US"/>
        </w:rPr>
        <w:t>объекты производства пара и горячей воды (тепловой энергии);</w:t>
      </w:r>
    </w:p>
    <w:p w:rsidR="00141C75" w:rsidRPr="00141C75" w:rsidRDefault="00141C75" w:rsidP="00C82DB1">
      <w:pPr>
        <w:jc w:val="left"/>
        <w:rPr>
          <w:rFonts w:ascii="Times New Roman" w:eastAsia="Calibri" w:hAnsi="Times New Roman" w:cs="Times New Roman"/>
          <w:sz w:val="24"/>
          <w:szCs w:val="24"/>
          <w:lang w:eastAsia="en-US"/>
        </w:rPr>
      </w:pPr>
      <w:r w:rsidRPr="00141C75">
        <w:rPr>
          <w:rFonts w:ascii="MS Mincho" w:eastAsia="MS Mincho" w:hAnsi="MS Mincho" w:cs="MS Mincho"/>
          <w:sz w:val="24"/>
          <w:szCs w:val="24"/>
          <w:lang w:eastAsia="en-US"/>
        </w:rPr>
        <w:t>▸</w:t>
      </w:r>
      <w:r w:rsidRPr="00141C75">
        <w:rPr>
          <w:rFonts w:ascii="Times New Roman" w:eastAsia="Calibri" w:hAnsi="Times New Roman" w:cs="Times New Roman"/>
          <w:sz w:val="24"/>
          <w:szCs w:val="24"/>
          <w:lang w:eastAsia="en-US"/>
        </w:rPr>
        <w:t>объекты производства пищевых продуктов;</w:t>
      </w:r>
    </w:p>
    <w:p w:rsidR="00141C75" w:rsidRPr="00141C75" w:rsidRDefault="00141C75" w:rsidP="00C82DB1">
      <w:pPr>
        <w:jc w:val="left"/>
        <w:rPr>
          <w:rFonts w:ascii="Times New Roman" w:eastAsia="Calibri" w:hAnsi="Times New Roman" w:cs="Times New Roman"/>
          <w:sz w:val="24"/>
          <w:szCs w:val="24"/>
          <w:lang w:eastAsia="en-US"/>
        </w:rPr>
      </w:pPr>
      <w:r w:rsidRPr="00141C75">
        <w:rPr>
          <w:rFonts w:ascii="MS Mincho" w:eastAsia="MS Mincho" w:hAnsi="MS Mincho" w:cs="MS Mincho"/>
          <w:sz w:val="24"/>
          <w:szCs w:val="24"/>
          <w:lang w:eastAsia="en-US"/>
        </w:rPr>
        <w:t>▸</w:t>
      </w:r>
      <w:r w:rsidRPr="00141C75">
        <w:rPr>
          <w:rFonts w:ascii="Times New Roman" w:eastAsia="Calibri" w:hAnsi="Times New Roman" w:cs="Times New Roman"/>
          <w:sz w:val="24"/>
          <w:szCs w:val="24"/>
          <w:lang w:eastAsia="en-US"/>
        </w:rPr>
        <w:t>объекты производства стекла и изделий из стекла;</w:t>
      </w:r>
    </w:p>
    <w:p w:rsidR="00141C75" w:rsidRPr="00141C75" w:rsidRDefault="00141C75" w:rsidP="00C82DB1">
      <w:pPr>
        <w:jc w:val="left"/>
        <w:rPr>
          <w:rFonts w:ascii="Times New Roman" w:eastAsia="Calibri" w:hAnsi="Times New Roman" w:cs="Times New Roman"/>
          <w:sz w:val="24"/>
          <w:szCs w:val="24"/>
          <w:lang w:eastAsia="en-US"/>
        </w:rPr>
      </w:pPr>
      <w:r w:rsidRPr="00141C75">
        <w:rPr>
          <w:rFonts w:ascii="MS Mincho" w:eastAsia="MS Mincho" w:hAnsi="MS Mincho" w:cs="MS Mincho"/>
          <w:sz w:val="24"/>
          <w:szCs w:val="24"/>
          <w:lang w:eastAsia="en-US"/>
        </w:rPr>
        <w:t>▸</w:t>
      </w:r>
      <w:r w:rsidRPr="00141C75">
        <w:rPr>
          <w:rFonts w:ascii="Times New Roman" w:eastAsia="Calibri" w:hAnsi="Times New Roman" w:cs="Times New Roman"/>
          <w:sz w:val="24"/>
          <w:szCs w:val="24"/>
          <w:lang w:eastAsia="en-US"/>
        </w:rPr>
        <w:t>объекты производства строительных керамических материалов, керамических изделий;</w:t>
      </w:r>
    </w:p>
    <w:p w:rsidR="00141C75" w:rsidRPr="00141C75" w:rsidRDefault="00141C75" w:rsidP="00C82DB1">
      <w:pPr>
        <w:jc w:val="left"/>
        <w:rPr>
          <w:rFonts w:ascii="Times New Roman" w:eastAsia="Calibri" w:hAnsi="Times New Roman" w:cs="Times New Roman"/>
          <w:sz w:val="24"/>
          <w:szCs w:val="24"/>
          <w:lang w:eastAsia="en-US"/>
        </w:rPr>
      </w:pPr>
      <w:r w:rsidRPr="00141C75">
        <w:rPr>
          <w:rFonts w:ascii="MS Mincho" w:eastAsia="MS Mincho" w:hAnsi="MS Mincho" w:cs="MS Mincho"/>
          <w:sz w:val="24"/>
          <w:szCs w:val="24"/>
          <w:lang w:eastAsia="en-US"/>
        </w:rPr>
        <w:lastRenderedPageBreak/>
        <w:t>▸</w:t>
      </w:r>
      <w:r w:rsidRPr="00141C75">
        <w:rPr>
          <w:rFonts w:ascii="Times New Roman" w:eastAsia="Calibri" w:hAnsi="Times New Roman" w:cs="Times New Roman"/>
          <w:sz w:val="24"/>
          <w:szCs w:val="24"/>
          <w:lang w:eastAsia="en-US"/>
        </w:rPr>
        <w:t>объекты производства огнеупорных керамических товаров;</w:t>
      </w:r>
    </w:p>
    <w:p w:rsidR="00141C75" w:rsidRPr="00141C75" w:rsidRDefault="00141C75" w:rsidP="00C82DB1">
      <w:pPr>
        <w:jc w:val="left"/>
        <w:rPr>
          <w:rFonts w:ascii="Times New Roman" w:eastAsia="Calibri" w:hAnsi="Times New Roman" w:cs="Times New Roman"/>
          <w:sz w:val="24"/>
          <w:szCs w:val="24"/>
          <w:lang w:eastAsia="en-US"/>
        </w:rPr>
      </w:pPr>
      <w:r w:rsidRPr="00141C75">
        <w:rPr>
          <w:rFonts w:ascii="MS Mincho" w:eastAsia="MS Mincho" w:hAnsi="MS Mincho" w:cs="MS Mincho"/>
          <w:sz w:val="24"/>
          <w:szCs w:val="24"/>
          <w:lang w:eastAsia="en-US"/>
        </w:rPr>
        <w:t>▸</w:t>
      </w:r>
      <w:r w:rsidRPr="00141C75">
        <w:rPr>
          <w:rFonts w:ascii="Times New Roman" w:eastAsia="Calibri" w:hAnsi="Times New Roman" w:cs="Times New Roman"/>
          <w:sz w:val="24"/>
          <w:szCs w:val="24"/>
          <w:lang w:eastAsia="en-US"/>
        </w:rPr>
        <w:t>объекты производства стекловолокна;</w:t>
      </w:r>
    </w:p>
    <w:p w:rsidR="00141C75" w:rsidRPr="00141C75" w:rsidRDefault="00141C75" w:rsidP="00C82DB1">
      <w:pPr>
        <w:jc w:val="left"/>
        <w:rPr>
          <w:rFonts w:ascii="Times New Roman" w:eastAsia="Calibri" w:hAnsi="Times New Roman" w:cs="Times New Roman"/>
          <w:sz w:val="24"/>
          <w:szCs w:val="24"/>
          <w:lang w:eastAsia="en-US"/>
        </w:rPr>
      </w:pPr>
      <w:r w:rsidRPr="00141C75">
        <w:rPr>
          <w:rFonts w:ascii="MS Mincho" w:eastAsia="MS Mincho" w:hAnsi="MS Mincho" w:cs="MS Mincho"/>
          <w:sz w:val="24"/>
          <w:szCs w:val="24"/>
          <w:lang w:eastAsia="en-US"/>
        </w:rPr>
        <w:t>▸</w:t>
      </w:r>
      <w:r w:rsidRPr="00141C75">
        <w:rPr>
          <w:rFonts w:ascii="Times New Roman" w:eastAsia="Calibri" w:hAnsi="Times New Roman" w:cs="Times New Roman"/>
          <w:sz w:val="24"/>
          <w:szCs w:val="24"/>
          <w:lang w:eastAsia="en-US"/>
        </w:rPr>
        <w:t>объекты производства изделий из бетона;</w:t>
      </w:r>
    </w:p>
    <w:p w:rsidR="00141C75" w:rsidRPr="00141C75" w:rsidRDefault="00141C75" w:rsidP="00C82DB1">
      <w:pPr>
        <w:jc w:val="left"/>
        <w:rPr>
          <w:rFonts w:ascii="Times New Roman" w:eastAsia="Calibri" w:hAnsi="Times New Roman" w:cs="Times New Roman"/>
          <w:sz w:val="24"/>
          <w:szCs w:val="24"/>
          <w:lang w:eastAsia="en-US"/>
        </w:rPr>
      </w:pPr>
      <w:r w:rsidRPr="00141C75">
        <w:rPr>
          <w:rFonts w:ascii="MS Mincho" w:eastAsia="MS Mincho" w:hAnsi="MS Mincho" w:cs="MS Mincho"/>
          <w:sz w:val="24"/>
          <w:szCs w:val="24"/>
          <w:lang w:eastAsia="en-US"/>
        </w:rPr>
        <w:t>▸</w:t>
      </w:r>
      <w:r w:rsidRPr="00141C75">
        <w:rPr>
          <w:rFonts w:ascii="Times New Roman" w:eastAsia="Calibri" w:hAnsi="Times New Roman" w:cs="Times New Roman"/>
          <w:sz w:val="24"/>
          <w:szCs w:val="24"/>
          <w:lang w:eastAsia="en-US"/>
        </w:rPr>
        <w:t>объекты производства цемента и гипса;</w:t>
      </w:r>
    </w:p>
    <w:p w:rsidR="00141C75" w:rsidRPr="00141C75" w:rsidRDefault="00141C75" w:rsidP="00C82DB1">
      <w:pPr>
        <w:jc w:val="left"/>
        <w:rPr>
          <w:rFonts w:ascii="Times New Roman" w:eastAsia="Calibri" w:hAnsi="Times New Roman" w:cs="Times New Roman"/>
          <w:sz w:val="24"/>
          <w:szCs w:val="24"/>
          <w:lang w:eastAsia="en-US"/>
        </w:rPr>
      </w:pPr>
      <w:r w:rsidRPr="00141C75">
        <w:rPr>
          <w:rFonts w:ascii="MS Mincho" w:eastAsia="MS Mincho" w:hAnsi="MS Mincho" w:cs="MS Mincho"/>
          <w:sz w:val="24"/>
          <w:szCs w:val="24"/>
          <w:lang w:eastAsia="en-US"/>
        </w:rPr>
        <w:t>▸</w:t>
      </w:r>
      <w:r w:rsidRPr="00141C75">
        <w:rPr>
          <w:rFonts w:ascii="Times New Roman" w:eastAsia="Calibri" w:hAnsi="Times New Roman" w:cs="Times New Roman"/>
          <w:sz w:val="24"/>
          <w:szCs w:val="24"/>
          <w:lang w:eastAsia="en-US"/>
        </w:rPr>
        <w:t>объекты производства химических веществ и химических продуктов;</w:t>
      </w:r>
    </w:p>
    <w:p w:rsidR="00141C75" w:rsidRPr="00141C75" w:rsidRDefault="00141C75" w:rsidP="00C82DB1">
      <w:pPr>
        <w:jc w:val="left"/>
        <w:rPr>
          <w:rFonts w:ascii="Times New Roman" w:eastAsia="Calibri" w:hAnsi="Times New Roman" w:cs="Times New Roman"/>
          <w:sz w:val="24"/>
          <w:szCs w:val="24"/>
          <w:lang w:eastAsia="en-US"/>
        </w:rPr>
      </w:pPr>
      <w:r w:rsidRPr="00141C75">
        <w:rPr>
          <w:rFonts w:ascii="MS Mincho" w:eastAsia="MS Mincho" w:hAnsi="MS Mincho" w:cs="MS Mincho"/>
          <w:sz w:val="24"/>
          <w:szCs w:val="24"/>
          <w:lang w:eastAsia="en-US"/>
        </w:rPr>
        <w:t>▸</w:t>
      </w:r>
      <w:r w:rsidRPr="00141C75">
        <w:rPr>
          <w:rFonts w:ascii="Times New Roman" w:eastAsia="Calibri" w:hAnsi="Times New Roman" w:cs="Times New Roman"/>
          <w:sz w:val="24"/>
          <w:szCs w:val="24"/>
          <w:lang w:eastAsia="en-US"/>
        </w:rPr>
        <w:t>объекты производства кожи и изделий из кожи;</w:t>
      </w:r>
    </w:p>
    <w:p w:rsidR="00141C75" w:rsidRPr="00141C75" w:rsidRDefault="00141C75" w:rsidP="00C82DB1">
      <w:pPr>
        <w:jc w:val="left"/>
        <w:rPr>
          <w:rFonts w:ascii="Times New Roman" w:eastAsia="Calibri" w:hAnsi="Times New Roman" w:cs="Times New Roman"/>
          <w:sz w:val="24"/>
          <w:szCs w:val="24"/>
          <w:lang w:eastAsia="en-US"/>
        </w:rPr>
      </w:pPr>
      <w:r w:rsidRPr="00141C75">
        <w:rPr>
          <w:rFonts w:ascii="MS Mincho" w:eastAsia="MS Mincho" w:hAnsi="MS Mincho" w:cs="MS Mincho"/>
          <w:sz w:val="24"/>
          <w:szCs w:val="24"/>
          <w:lang w:eastAsia="en-US"/>
        </w:rPr>
        <w:t>▸</w:t>
      </w:r>
      <w:r w:rsidRPr="00141C75">
        <w:rPr>
          <w:rFonts w:ascii="Times New Roman" w:eastAsia="Calibri" w:hAnsi="Times New Roman" w:cs="Times New Roman"/>
          <w:sz w:val="24"/>
          <w:szCs w:val="24"/>
          <w:lang w:eastAsia="en-US"/>
        </w:rPr>
        <w:t>объекты производства одежды из кожи, обработки кож и шкур на бойнях;</w:t>
      </w:r>
    </w:p>
    <w:p w:rsidR="00141C75" w:rsidRPr="00141C75" w:rsidRDefault="00141C75" w:rsidP="00C82DB1">
      <w:pPr>
        <w:jc w:val="left"/>
        <w:rPr>
          <w:rFonts w:ascii="Times New Roman" w:eastAsia="Calibri" w:hAnsi="Times New Roman" w:cs="Times New Roman"/>
          <w:sz w:val="24"/>
          <w:szCs w:val="24"/>
          <w:lang w:eastAsia="en-US"/>
        </w:rPr>
      </w:pPr>
      <w:r w:rsidRPr="00141C75">
        <w:rPr>
          <w:rFonts w:ascii="MS Mincho" w:eastAsia="MS Mincho" w:hAnsi="MS Mincho" w:cs="MS Mincho"/>
          <w:sz w:val="24"/>
          <w:szCs w:val="24"/>
          <w:lang w:eastAsia="en-US"/>
        </w:rPr>
        <w:t>▸</w:t>
      </w:r>
      <w:r w:rsidRPr="00141C75">
        <w:rPr>
          <w:rFonts w:ascii="Times New Roman" w:eastAsia="Calibri" w:hAnsi="Times New Roman" w:cs="Times New Roman"/>
          <w:sz w:val="24"/>
          <w:szCs w:val="24"/>
          <w:lang w:eastAsia="en-US"/>
        </w:rPr>
        <w:t>объекты производства меховых изделий;</w:t>
      </w:r>
    </w:p>
    <w:p w:rsidR="00141C75" w:rsidRPr="00141C75" w:rsidRDefault="00141C75" w:rsidP="00C82DB1">
      <w:pPr>
        <w:jc w:val="left"/>
        <w:rPr>
          <w:rFonts w:ascii="Times New Roman" w:eastAsia="Calibri" w:hAnsi="Times New Roman" w:cs="Times New Roman"/>
          <w:sz w:val="24"/>
          <w:szCs w:val="24"/>
          <w:lang w:eastAsia="en-US"/>
        </w:rPr>
      </w:pPr>
      <w:r w:rsidRPr="00141C75">
        <w:rPr>
          <w:rFonts w:ascii="MS Mincho" w:eastAsia="MS Mincho" w:hAnsi="MS Mincho" w:cs="MS Mincho"/>
          <w:sz w:val="24"/>
          <w:szCs w:val="24"/>
          <w:lang w:eastAsia="en-US"/>
        </w:rPr>
        <w:t>▸</w:t>
      </w:r>
      <w:r w:rsidRPr="00141C75">
        <w:rPr>
          <w:rFonts w:ascii="Times New Roman" w:eastAsia="Calibri" w:hAnsi="Times New Roman" w:cs="Times New Roman"/>
          <w:sz w:val="24"/>
          <w:szCs w:val="24"/>
          <w:lang w:eastAsia="en-US"/>
        </w:rPr>
        <w:t>объекты производства электрических аккумуляторов и аккумуляторных батарей, гальванопокрытия, металлизации и тепловой обработки металла;</w:t>
      </w:r>
    </w:p>
    <w:p w:rsidR="00141C75" w:rsidRPr="00141C75" w:rsidRDefault="00141C75" w:rsidP="00C82DB1">
      <w:pPr>
        <w:jc w:val="left"/>
        <w:rPr>
          <w:rFonts w:ascii="Times New Roman" w:eastAsia="Calibri" w:hAnsi="Times New Roman" w:cs="Times New Roman"/>
          <w:sz w:val="24"/>
          <w:szCs w:val="24"/>
          <w:lang w:eastAsia="en-US"/>
        </w:rPr>
      </w:pPr>
      <w:r w:rsidRPr="00141C75">
        <w:rPr>
          <w:rFonts w:ascii="MS Mincho" w:eastAsia="MS Mincho" w:hAnsi="MS Mincho" w:cs="MS Mincho"/>
          <w:sz w:val="24"/>
          <w:szCs w:val="24"/>
          <w:lang w:eastAsia="en-US"/>
        </w:rPr>
        <w:t>▸</w:t>
      </w:r>
      <w:r w:rsidRPr="00141C75">
        <w:rPr>
          <w:rFonts w:ascii="Times New Roman" w:eastAsia="Calibri" w:hAnsi="Times New Roman" w:cs="Times New Roman"/>
          <w:sz w:val="24"/>
          <w:szCs w:val="24"/>
          <w:lang w:eastAsia="en-US"/>
        </w:rPr>
        <w:t>объекты производства лекарственных средств и материалов, применяемых в медицинских целях;</w:t>
      </w:r>
    </w:p>
    <w:p w:rsidR="00141C75" w:rsidRPr="00141C75" w:rsidRDefault="00141C75" w:rsidP="00C82DB1">
      <w:pPr>
        <w:jc w:val="left"/>
        <w:rPr>
          <w:rFonts w:ascii="Times New Roman" w:eastAsia="Calibri" w:hAnsi="Times New Roman" w:cs="Times New Roman"/>
          <w:sz w:val="24"/>
          <w:szCs w:val="24"/>
          <w:lang w:eastAsia="en-US"/>
        </w:rPr>
      </w:pPr>
      <w:r w:rsidRPr="00141C75">
        <w:rPr>
          <w:rFonts w:ascii="MS Mincho" w:eastAsia="MS Mincho" w:hAnsi="MS Mincho" w:cs="MS Mincho"/>
          <w:sz w:val="24"/>
          <w:szCs w:val="24"/>
          <w:lang w:eastAsia="en-US"/>
        </w:rPr>
        <w:t>▸</w:t>
      </w:r>
      <w:r w:rsidRPr="00141C75">
        <w:rPr>
          <w:rFonts w:ascii="Times New Roman" w:eastAsia="Calibri" w:hAnsi="Times New Roman" w:cs="Times New Roman"/>
          <w:sz w:val="24"/>
          <w:szCs w:val="24"/>
          <w:lang w:eastAsia="en-US"/>
        </w:rPr>
        <w:t>объекты производства резиновых и пластмассовых изделий;</w:t>
      </w:r>
    </w:p>
    <w:p w:rsidR="00141C75" w:rsidRPr="00141C75" w:rsidRDefault="00141C75" w:rsidP="00C82DB1">
      <w:pPr>
        <w:jc w:val="left"/>
        <w:rPr>
          <w:rFonts w:ascii="Times New Roman" w:eastAsia="Calibri" w:hAnsi="Times New Roman" w:cs="Times New Roman"/>
          <w:sz w:val="24"/>
          <w:szCs w:val="24"/>
          <w:lang w:eastAsia="en-US"/>
        </w:rPr>
      </w:pPr>
      <w:r w:rsidRPr="00141C75">
        <w:rPr>
          <w:rFonts w:ascii="MS Mincho" w:eastAsia="MS Mincho" w:hAnsi="MS Mincho" w:cs="MS Mincho"/>
          <w:sz w:val="24"/>
          <w:szCs w:val="24"/>
          <w:lang w:eastAsia="en-US"/>
        </w:rPr>
        <w:t>▸</w:t>
      </w:r>
      <w:r w:rsidRPr="00141C75">
        <w:rPr>
          <w:rFonts w:ascii="Times New Roman" w:eastAsia="Calibri" w:hAnsi="Times New Roman" w:cs="Times New Roman"/>
          <w:sz w:val="24"/>
          <w:szCs w:val="24"/>
          <w:lang w:eastAsia="en-US"/>
        </w:rPr>
        <w:t>мойки транспортных средств;</w:t>
      </w:r>
    </w:p>
    <w:p w:rsidR="00141C75" w:rsidRPr="00141C75" w:rsidRDefault="00141C75" w:rsidP="00C82DB1">
      <w:pPr>
        <w:jc w:val="left"/>
        <w:rPr>
          <w:rFonts w:ascii="Times New Roman" w:eastAsia="Calibri" w:hAnsi="Times New Roman" w:cs="Times New Roman"/>
          <w:sz w:val="24"/>
          <w:szCs w:val="24"/>
          <w:lang w:eastAsia="en-US"/>
        </w:rPr>
      </w:pPr>
      <w:r w:rsidRPr="00141C75">
        <w:rPr>
          <w:rFonts w:ascii="MS Mincho" w:eastAsia="MS Mincho" w:hAnsi="MS Mincho" w:cs="MS Mincho"/>
          <w:sz w:val="24"/>
          <w:szCs w:val="24"/>
          <w:lang w:eastAsia="en-US"/>
        </w:rPr>
        <w:t>▸</w:t>
      </w:r>
      <w:r w:rsidRPr="00141C75">
        <w:rPr>
          <w:rFonts w:ascii="Times New Roman" w:eastAsia="Calibri" w:hAnsi="Times New Roman" w:cs="Times New Roman"/>
          <w:sz w:val="24"/>
          <w:szCs w:val="24"/>
          <w:lang w:eastAsia="en-US"/>
        </w:rPr>
        <w:t>объекты стирки или химической чистки текстильных и меховых изделий;</w:t>
      </w:r>
    </w:p>
    <w:p w:rsidR="00141C75" w:rsidRPr="00141C75" w:rsidRDefault="00141C75" w:rsidP="00C82DB1">
      <w:pPr>
        <w:jc w:val="left"/>
        <w:rPr>
          <w:rFonts w:ascii="Times New Roman" w:eastAsia="Calibri" w:hAnsi="Times New Roman" w:cs="Times New Roman"/>
          <w:sz w:val="24"/>
          <w:szCs w:val="24"/>
          <w:lang w:eastAsia="en-US"/>
        </w:rPr>
      </w:pPr>
      <w:r w:rsidRPr="00141C75">
        <w:rPr>
          <w:rFonts w:ascii="MS Mincho" w:eastAsia="MS Mincho" w:hAnsi="MS Mincho" w:cs="MS Mincho"/>
          <w:sz w:val="24"/>
          <w:szCs w:val="24"/>
          <w:lang w:eastAsia="en-US"/>
        </w:rPr>
        <w:t>▸</w:t>
      </w:r>
      <w:r w:rsidRPr="00141C75">
        <w:rPr>
          <w:rFonts w:ascii="Times New Roman" w:eastAsia="Calibri" w:hAnsi="Times New Roman" w:cs="Times New Roman"/>
          <w:sz w:val="24"/>
          <w:szCs w:val="24"/>
          <w:lang w:eastAsia="en-US"/>
        </w:rPr>
        <w:t>объекты сбора, обработки или утилизации отходов, обработки вторичного сырья;</w:t>
      </w:r>
    </w:p>
    <w:p w:rsidR="00141C75" w:rsidRPr="00141C75" w:rsidRDefault="00141C75" w:rsidP="00C82DB1">
      <w:pPr>
        <w:jc w:val="left"/>
        <w:rPr>
          <w:rFonts w:ascii="Times New Roman" w:eastAsia="Calibri" w:hAnsi="Times New Roman" w:cs="Times New Roman"/>
          <w:sz w:val="24"/>
          <w:szCs w:val="24"/>
          <w:lang w:eastAsia="en-US"/>
        </w:rPr>
      </w:pPr>
      <w:r w:rsidRPr="00141C75">
        <w:rPr>
          <w:rFonts w:ascii="MS Mincho" w:eastAsia="MS Mincho" w:hAnsi="MS Mincho" w:cs="MS Mincho"/>
          <w:sz w:val="24"/>
          <w:szCs w:val="24"/>
          <w:lang w:eastAsia="en-US"/>
        </w:rPr>
        <w:t>▸</w:t>
      </w:r>
      <w:r w:rsidRPr="00141C75">
        <w:rPr>
          <w:rFonts w:ascii="Times New Roman" w:eastAsia="Calibri" w:hAnsi="Times New Roman" w:cs="Times New Roman"/>
          <w:sz w:val="24"/>
          <w:szCs w:val="24"/>
          <w:lang w:eastAsia="en-US"/>
        </w:rPr>
        <w:t>объекты предоставления услуг в области ликвидации последствий загрязнений и прочих услуг, связанных с удалением отходов.</w:t>
      </w:r>
    </w:p>
    <w:p w:rsidR="00141C75" w:rsidRPr="00141C75" w:rsidRDefault="00141C75" w:rsidP="00C82DB1">
      <w:pPr>
        <w:spacing w:after="200"/>
        <w:rPr>
          <w:rFonts w:ascii="Times New Roman" w:eastAsia="Calibri" w:hAnsi="Times New Roman" w:cs="Times New Roman"/>
          <w:sz w:val="24"/>
          <w:szCs w:val="24"/>
          <w:lang w:eastAsia="en-US"/>
        </w:rPr>
      </w:pPr>
    </w:p>
    <w:p w:rsidR="00141C75" w:rsidRPr="00141C75" w:rsidRDefault="00141C75" w:rsidP="00C82DB1">
      <w:pPr>
        <w:spacing w:after="200"/>
        <w:rPr>
          <w:rFonts w:ascii="Times New Roman" w:eastAsia="Calibri" w:hAnsi="Times New Roman" w:cs="Times New Roman"/>
          <w:sz w:val="24"/>
          <w:szCs w:val="24"/>
          <w:lang w:eastAsia="en-US"/>
        </w:rPr>
      </w:pPr>
      <w:r w:rsidRPr="00141C75">
        <w:rPr>
          <w:rFonts w:ascii="Times New Roman" w:eastAsia="Calibri" w:hAnsi="Times New Roman" w:cs="Times New Roman"/>
          <w:sz w:val="24"/>
          <w:szCs w:val="24"/>
          <w:lang w:eastAsia="en-US"/>
        </w:rPr>
        <w:t>* - постановление Главы города Нарьян-Мар от 09.11.2020 № 845 «Об установлении нормативов состава сточных вод»;</w:t>
      </w:r>
    </w:p>
    <w:p w:rsidR="00141C75" w:rsidRPr="00141C75" w:rsidRDefault="00141C75" w:rsidP="00C82DB1">
      <w:pPr>
        <w:spacing w:after="200"/>
        <w:jc w:val="center"/>
        <w:rPr>
          <w:rFonts w:ascii="Times New Roman" w:eastAsia="Times New Roman" w:hAnsi="Times New Roman" w:cs="Times New Roman"/>
          <w:sz w:val="24"/>
          <w:szCs w:val="24"/>
        </w:rPr>
      </w:pPr>
      <w:r w:rsidRPr="00141C75">
        <w:rPr>
          <w:rFonts w:ascii="Times New Roman" w:eastAsia="Calibri" w:hAnsi="Times New Roman" w:cs="Times New Roman"/>
          <w:sz w:val="24"/>
          <w:szCs w:val="24"/>
          <w:lang w:eastAsia="en-US"/>
        </w:rPr>
        <w:t xml:space="preserve">ПЕРЕЧЕНЬ ВЕЩЕСТВ, МАТЕРИАЛОВ, ОТХОДОВ И СТОЧНЫХ ВОД, ЗАПРЕЩЕННЫХ К СБРОСУ В ЦЕНТРАЛИЗОВАННЫЕ СИСТЕМЫ ВОДООТВЕДЕНИЯ </w:t>
      </w:r>
      <w:r w:rsidRPr="00141C75">
        <w:rPr>
          <w:rFonts w:ascii="Times New Roman" w:eastAsia="Times New Roman" w:hAnsi="Times New Roman" w:cs="Times New Roman"/>
          <w:sz w:val="24"/>
          <w:szCs w:val="24"/>
        </w:rPr>
        <w:t>НАРЬЯН-МАРСКОГО МУ ПОК и ТС**</w:t>
      </w:r>
    </w:p>
    <w:p w:rsidR="00141C75" w:rsidRPr="00141C75" w:rsidRDefault="00141C75" w:rsidP="00C82DB1">
      <w:pPr>
        <w:spacing w:after="200"/>
        <w:rPr>
          <w:rFonts w:ascii="Times New Roman" w:eastAsia="Calibri" w:hAnsi="Times New Roman" w:cs="Times New Roman"/>
          <w:sz w:val="24"/>
          <w:szCs w:val="24"/>
          <w:lang w:eastAsia="en-US"/>
        </w:rPr>
      </w:pPr>
      <w:r w:rsidRPr="00141C75">
        <w:rPr>
          <w:rFonts w:ascii="Times New Roman" w:eastAsia="Calibri" w:hAnsi="Times New Roman" w:cs="Times New Roman"/>
          <w:sz w:val="24"/>
          <w:szCs w:val="24"/>
          <w:lang w:eastAsia="en-US"/>
        </w:rPr>
        <w:t xml:space="preserve">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(в том числе </w:t>
      </w:r>
      <w:proofErr w:type="spellStart"/>
      <w:r w:rsidRPr="00141C75">
        <w:rPr>
          <w:rFonts w:ascii="Times New Roman" w:eastAsia="Calibri" w:hAnsi="Times New Roman" w:cs="Times New Roman"/>
          <w:sz w:val="24"/>
          <w:szCs w:val="24"/>
          <w:lang w:eastAsia="en-US"/>
        </w:rPr>
        <w:t>метилакрилат</w:t>
      </w:r>
      <w:proofErr w:type="spellEnd"/>
      <w:r w:rsidRPr="00141C75">
        <w:rPr>
          <w:rFonts w:ascii="Times New Roman" w:eastAsia="Calibri" w:hAnsi="Times New Roman" w:cs="Times New Roman"/>
          <w:sz w:val="24"/>
          <w:szCs w:val="24"/>
          <w:lang w:eastAsia="en-US"/>
        </w:rPr>
        <w:t>, метил-</w:t>
      </w:r>
      <w:proofErr w:type="spellStart"/>
      <w:r w:rsidRPr="00141C75">
        <w:rPr>
          <w:rFonts w:ascii="Times New Roman" w:eastAsia="Calibri" w:hAnsi="Times New Roman" w:cs="Times New Roman"/>
          <w:sz w:val="24"/>
          <w:szCs w:val="24"/>
          <w:lang w:eastAsia="en-US"/>
        </w:rPr>
        <w:t>третбутиловый</w:t>
      </w:r>
      <w:proofErr w:type="spellEnd"/>
      <w:r w:rsidRPr="00141C75">
        <w:rPr>
          <w:rFonts w:ascii="Times New Roman" w:eastAsia="Calibri" w:hAnsi="Times New Roman" w:cs="Times New Roman"/>
          <w:sz w:val="24"/>
          <w:szCs w:val="24"/>
          <w:lang w:eastAsia="en-US"/>
        </w:rPr>
        <w:t xml:space="preserve"> эфир), смазочно-охлаждающие жидкости, содержимое средств и систем огнетушения (кроме использования для тушения возгораний).  </w:t>
      </w:r>
    </w:p>
    <w:p w:rsidR="00141C75" w:rsidRPr="00141C75" w:rsidRDefault="00141C75" w:rsidP="00C82DB1">
      <w:pPr>
        <w:spacing w:after="200"/>
        <w:rPr>
          <w:rFonts w:ascii="Times New Roman" w:eastAsia="Calibri" w:hAnsi="Times New Roman" w:cs="Times New Roman"/>
          <w:sz w:val="24"/>
          <w:szCs w:val="24"/>
          <w:lang w:eastAsia="en-US"/>
        </w:rPr>
      </w:pPr>
      <w:r w:rsidRPr="00141C75">
        <w:rPr>
          <w:rFonts w:ascii="Times New Roman" w:eastAsia="Calibri" w:hAnsi="Times New Roman" w:cs="Times New Roman"/>
          <w:sz w:val="24"/>
          <w:szCs w:val="24"/>
          <w:lang w:eastAsia="en-US"/>
        </w:rPr>
        <w:t>2. Растворы кислот и щелочей, в результате сброса которых образуются сточные воды с показателем общих свойств сточных вод по водородному показателю (</w:t>
      </w:r>
      <w:proofErr w:type="spellStart"/>
      <w:r w:rsidRPr="00141C75">
        <w:rPr>
          <w:rFonts w:ascii="Times New Roman" w:eastAsia="Calibri" w:hAnsi="Times New Roman" w:cs="Times New Roman"/>
          <w:sz w:val="24"/>
          <w:szCs w:val="24"/>
          <w:lang w:eastAsia="en-US"/>
        </w:rPr>
        <w:t>pH</w:t>
      </w:r>
      <w:proofErr w:type="spellEnd"/>
      <w:r w:rsidRPr="00141C75">
        <w:rPr>
          <w:rFonts w:ascii="Times New Roman" w:eastAsia="Calibri" w:hAnsi="Times New Roman" w:cs="Times New Roman"/>
          <w:sz w:val="24"/>
          <w:szCs w:val="24"/>
          <w:lang w:eastAsia="en-US"/>
        </w:rPr>
        <w:t>) менее 4,5 или более 12.</w:t>
      </w:r>
    </w:p>
    <w:p w:rsidR="00141C75" w:rsidRPr="00141C75" w:rsidRDefault="00141C75" w:rsidP="00C82DB1">
      <w:pPr>
        <w:spacing w:after="200"/>
        <w:rPr>
          <w:rFonts w:ascii="Times New Roman" w:eastAsia="Calibri" w:hAnsi="Times New Roman" w:cs="Times New Roman"/>
          <w:sz w:val="24"/>
          <w:szCs w:val="24"/>
          <w:lang w:eastAsia="en-US"/>
        </w:rPr>
      </w:pPr>
      <w:r w:rsidRPr="00141C75">
        <w:rPr>
          <w:rFonts w:ascii="Times New Roman" w:eastAsia="Calibri" w:hAnsi="Times New Roman" w:cs="Times New Roman"/>
          <w:sz w:val="24"/>
          <w:szCs w:val="24"/>
          <w:lang w:eastAsia="en-US"/>
        </w:rP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
    <w:p w:rsidR="00141C75" w:rsidRPr="00141C75" w:rsidRDefault="00141C75" w:rsidP="00C82DB1">
      <w:pPr>
        <w:spacing w:after="200"/>
        <w:rPr>
          <w:rFonts w:ascii="Times New Roman" w:eastAsia="Calibri" w:hAnsi="Times New Roman" w:cs="Times New Roman"/>
          <w:sz w:val="24"/>
          <w:szCs w:val="24"/>
          <w:lang w:eastAsia="en-US"/>
        </w:rPr>
      </w:pPr>
      <w:r w:rsidRPr="00141C75">
        <w:rPr>
          <w:rFonts w:ascii="Times New Roman" w:eastAsia="Calibri" w:hAnsi="Times New Roman" w:cs="Times New Roman"/>
          <w:sz w:val="24"/>
          <w:szCs w:val="24"/>
          <w:lang w:eastAsia="en-US"/>
        </w:rPr>
        <w:t>4. Радиоактивные вещества свыше предельно допустимого уровня безопасного содержания в окружающей среде.</w:t>
      </w:r>
    </w:p>
    <w:p w:rsidR="00141C75" w:rsidRPr="00141C75" w:rsidRDefault="00141C75" w:rsidP="00C82DB1">
      <w:pPr>
        <w:spacing w:after="200"/>
        <w:rPr>
          <w:rFonts w:ascii="Times New Roman" w:eastAsia="Calibri" w:hAnsi="Times New Roman" w:cs="Times New Roman"/>
          <w:sz w:val="24"/>
          <w:szCs w:val="24"/>
          <w:lang w:eastAsia="en-US"/>
        </w:rPr>
      </w:pPr>
      <w:r w:rsidRPr="00141C75">
        <w:rPr>
          <w:rFonts w:ascii="Times New Roman" w:eastAsia="Calibri" w:hAnsi="Times New Roman" w:cs="Times New Roman"/>
          <w:sz w:val="24"/>
          <w:szCs w:val="24"/>
          <w:lang w:eastAsia="en-US"/>
        </w:rPr>
        <w:t>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w:t>
      </w:r>
      <w:proofErr w:type="spellStart"/>
      <w:r w:rsidRPr="00141C75">
        <w:rPr>
          <w:rFonts w:ascii="Times New Roman" w:eastAsia="Calibri" w:hAnsi="Times New Roman" w:cs="Times New Roman"/>
          <w:sz w:val="24"/>
          <w:szCs w:val="24"/>
          <w:lang w:eastAsia="en-US"/>
        </w:rPr>
        <w:t>пылегазоочистного</w:t>
      </w:r>
      <w:proofErr w:type="spellEnd"/>
      <w:r w:rsidRPr="00141C75">
        <w:rPr>
          <w:rFonts w:ascii="Times New Roman" w:eastAsia="Calibri" w:hAnsi="Times New Roman" w:cs="Times New Roman"/>
          <w:sz w:val="24"/>
          <w:szCs w:val="24"/>
          <w:lang w:eastAsia="en-US"/>
        </w:rPr>
        <w:t xml:space="preserve"> оборудования), осадки станций технической водоподготовки, в том числе котельных, </w:t>
      </w:r>
      <w:r w:rsidRPr="00141C75">
        <w:rPr>
          <w:rFonts w:ascii="Times New Roman" w:eastAsia="Calibri" w:hAnsi="Times New Roman" w:cs="Times New Roman"/>
          <w:sz w:val="24"/>
          <w:szCs w:val="24"/>
          <w:lang w:eastAsia="en-US"/>
        </w:rPr>
        <w:lastRenderedPageBreak/>
        <w:t>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141C75" w:rsidRPr="00141C75" w:rsidRDefault="00141C75" w:rsidP="00C82DB1">
      <w:pPr>
        <w:spacing w:after="200"/>
        <w:rPr>
          <w:rFonts w:ascii="Times New Roman" w:eastAsia="Calibri" w:hAnsi="Times New Roman" w:cs="Times New Roman"/>
          <w:sz w:val="24"/>
          <w:szCs w:val="24"/>
          <w:lang w:eastAsia="en-US"/>
        </w:rPr>
      </w:pPr>
      <w:r w:rsidRPr="00141C75">
        <w:rPr>
          <w:rFonts w:ascii="Times New Roman" w:eastAsia="Calibri" w:hAnsi="Times New Roman" w:cs="Times New Roman"/>
          <w:sz w:val="24"/>
          <w:szCs w:val="24"/>
          <w:lang w:eastAsia="en-US"/>
        </w:rPr>
        <w:t xml:space="preserve">6. Любые отходы скотобоен и переработки мяса, рыбы, ракообразных и моллюсков, </w:t>
      </w:r>
      <w:proofErr w:type="spellStart"/>
      <w:r w:rsidRPr="00141C75">
        <w:rPr>
          <w:rFonts w:ascii="Times New Roman" w:eastAsia="Calibri" w:hAnsi="Times New Roman" w:cs="Times New Roman"/>
          <w:sz w:val="24"/>
          <w:szCs w:val="24"/>
          <w:lang w:eastAsia="en-US"/>
        </w:rPr>
        <w:t>каныга</w:t>
      </w:r>
      <w:proofErr w:type="spellEnd"/>
      <w:r w:rsidRPr="00141C75">
        <w:rPr>
          <w:rFonts w:ascii="Times New Roman" w:eastAsia="Calibri" w:hAnsi="Times New Roman" w:cs="Times New Roman"/>
          <w:sz w:val="24"/>
          <w:szCs w:val="24"/>
          <w:lang w:eastAsia="en-US"/>
        </w:rPr>
        <w:t>, цельная кровь, отходы обработки шкур и кож, отходы животноводства, звероводства и птицеводства, включая фекальные</w:t>
      </w:r>
    </w:p>
    <w:p w:rsidR="00141C75" w:rsidRPr="00141C75" w:rsidRDefault="00141C75" w:rsidP="00C82DB1">
      <w:pPr>
        <w:spacing w:after="200"/>
        <w:rPr>
          <w:rFonts w:ascii="Times New Roman" w:eastAsia="Calibri" w:hAnsi="Times New Roman" w:cs="Times New Roman"/>
          <w:sz w:val="24"/>
          <w:szCs w:val="24"/>
          <w:lang w:eastAsia="en-US"/>
        </w:rPr>
      </w:pPr>
      <w:r w:rsidRPr="00141C75">
        <w:rPr>
          <w:rFonts w:ascii="Times New Roman" w:eastAsia="Calibri" w:hAnsi="Times New Roman" w:cs="Times New Roman"/>
          <w:sz w:val="24"/>
          <w:szCs w:val="24"/>
          <w:lang w:eastAsia="en-US"/>
        </w:rPr>
        <w:t xml:space="preserve">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w:t>
      </w:r>
      <w:proofErr w:type="spellStart"/>
      <w:r w:rsidRPr="00141C75">
        <w:rPr>
          <w:rFonts w:ascii="Times New Roman" w:eastAsia="Calibri" w:hAnsi="Times New Roman" w:cs="Times New Roman"/>
          <w:sz w:val="24"/>
          <w:szCs w:val="24"/>
          <w:lang w:eastAsia="en-US"/>
        </w:rPr>
        <w:t>проходочных</w:t>
      </w:r>
      <w:proofErr w:type="spellEnd"/>
      <w:r w:rsidRPr="00141C75">
        <w:rPr>
          <w:rFonts w:ascii="Times New Roman" w:eastAsia="Calibri" w:hAnsi="Times New Roman" w:cs="Times New Roman"/>
          <w:sz w:val="24"/>
          <w:szCs w:val="24"/>
          <w:lang w:eastAsia="en-US"/>
        </w:rPr>
        <w:t xml:space="preserve">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w:t>
      </w:r>
    </w:p>
    <w:p w:rsidR="00141C75" w:rsidRPr="00141C75" w:rsidRDefault="00141C75" w:rsidP="00C82DB1">
      <w:pPr>
        <w:spacing w:after="200"/>
        <w:rPr>
          <w:rFonts w:ascii="Times New Roman" w:eastAsia="Calibri" w:hAnsi="Times New Roman" w:cs="Times New Roman"/>
          <w:sz w:val="24"/>
          <w:szCs w:val="24"/>
          <w:lang w:eastAsia="en-US"/>
        </w:rPr>
      </w:pPr>
      <w:r w:rsidRPr="00141C75">
        <w:rPr>
          <w:rFonts w:ascii="Times New Roman" w:eastAsia="Calibri" w:hAnsi="Times New Roman" w:cs="Times New Roman"/>
          <w:sz w:val="24"/>
          <w:szCs w:val="24"/>
          <w:lang w:eastAsia="en-US"/>
        </w:rPr>
        <w:t>8.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rsidR="00141C75" w:rsidRPr="00141C75" w:rsidRDefault="00141C75" w:rsidP="00C82DB1">
      <w:pPr>
        <w:spacing w:after="200"/>
        <w:rPr>
          <w:rFonts w:ascii="Times New Roman" w:eastAsia="Calibri" w:hAnsi="Times New Roman" w:cs="Times New Roman"/>
          <w:sz w:val="24"/>
          <w:szCs w:val="24"/>
          <w:lang w:eastAsia="en-US"/>
        </w:rPr>
      </w:pPr>
      <w:r w:rsidRPr="00141C75">
        <w:rPr>
          <w:rFonts w:ascii="Times New Roman" w:eastAsia="Calibri" w:hAnsi="Times New Roman" w:cs="Times New Roman"/>
          <w:sz w:val="24"/>
          <w:szCs w:val="24"/>
          <w:lang w:eastAsia="en-US"/>
        </w:rPr>
        <w:t xml:space="preserve">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w:t>
      </w:r>
      <w:proofErr w:type="spellStart"/>
      <w:r w:rsidRPr="00141C75">
        <w:rPr>
          <w:rFonts w:ascii="Times New Roman" w:eastAsia="Calibri" w:hAnsi="Times New Roman" w:cs="Times New Roman"/>
          <w:sz w:val="24"/>
          <w:szCs w:val="24"/>
          <w:lang w:eastAsia="en-US"/>
        </w:rPr>
        <w:t>глютен</w:t>
      </w:r>
      <w:proofErr w:type="spellEnd"/>
      <w:r w:rsidRPr="00141C75">
        <w:rPr>
          <w:rFonts w:ascii="Times New Roman" w:eastAsia="Calibri" w:hAnsi="Times New Roman" w:cs="Times New Roman"/>
          <w:sz w:val="24"/>
          <w:szCs w:val="24"/>
          <w:lang w:eastAsia="en-US"/>
        </w:rPr>
        <w:t xml:space="preserve"> и замочная вода (на крахмалопаточных производствах), пивная хмелевая дробина</w:t>
      </w:r>
    </w:p>
    <w:p w:rsidR="00141C75" w:rsidRPr="00141C75" w:rsidRDefault="00141C75" w:rsidP="00C82DB1">
      <w:pPr>
        <w:spacing w:after="200"/>
        <w:rPr>
          <w:rFonts w:ascii="Times New Roman" w:eastAsia="Calibri" w:hAnsi="Times New Roman" w:cs="Times New Roman"/>
          <w:sz w:val="24"/>
          <w:szCs w:val="24"/>
          <w:lang w:eastAsia="en-US"/>
        </w:rPr>
      </w:pPr>
      <w:r w:rsidRPr="00141C75">
        <w:rPr>
          <w:rFonts w:ascii="Times New Roman" w:eastAsia="Calibri" w:hAnsi="Times New Roman" w:cs="Times New Roman"/>
          <w:sz w:val="24"/>
          <w:szCs w:val="24"/>
          <w:lang w:eastAsia="en-US"/>
        </w:rPr>
        <w:t>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хром-кобальтовой шкале.</w:t>
      </w:r>
    </w:p>
    <w:p w:rsidR="00141C75" w:rsidRPr="00141C75" w:rsidRDefault="00141C75" w:rsidP="00C82DB1">
      <w:pPr>
        <w:spacing w:after="200"/>
        <w:rPr>
          <w:rFonts w:ascii="Times New Roman" w:eastAsia="Calibri" w:hAnsi="Times New Roman" w:cs="Times New Roman"/>
          <w:sz w:val="24"/>
          <w:szCs w:val="24"/>
          <w:lang w:eastAsia="en-US"/>
        </w:rPr>
      </w:pPr>
      <w:r w:rsidRPr="00141C75">
        <w:rPr>
          <w:rFonts w:ascii="Times New Roman" w:eastAsia="Calibri" w:hAnsi="Times New Roman" w:cs="Times New Roman"/>
          <w:sz w:val="24"/>
          <w:szCs w:val="24"/>
          <w:lang w:eastAsia="en-US"/>
        </w:rPr>
        <w:t>** - Правила холодного водоснабжения и водоотведения № 644 в ред. постановления Правительства РФ от 22.05.2020 № 728.</w:t>
      </w:r>
    </w:p>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p>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p>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p>
    <w:p w:rsidR="006913D8" w:rsidRPr="006913D8" w:rsidRDefault="006913D8" w:rsidP="00C82DB1">
      <w:pPr>
        <w:widowControl w:val="0"/>
        <w:autoSpaceDE w:val="0"/>
        <w:autoSpaceDN w:val="0"/>
        <w:ind w:firstLine="709"/>
        <w:rPr>
          <w:rFonts w:ascii="Times New Roman" w:eastAsia="Times New Roman" w:hAnsi="Times New Roman" w:cs="Times New Roman"/>
          <w:sz w:val="23"/>
          <w:szCs w:val="23"/>
        </w:rPr>
      </w:pPr>
    </w:p>
    <w:tbl>
      <w:tblPr>
        <w:tblW w:w="0" w:type="auto"/>
        <w:tblInd w:w="-432" w:type="dxa"/>
        <w:tblLook w:val="01E0" w:firstRow="1" w:lastRow="1" w:firstColumn="1" w:lastColumn="1" w:noHBand="0" w:noVBand="0"/>
      </w:tblPr>
      <w:tblGrid>
        <w:gridCol w:w="5217"/>
        <w:gridCol w:w="4786"/>
      </w:tblGrid>
      <w:tr w:rsidR="00141C75" w:rsidRPr="006913D8" w:rsidTr="0056140F">
        <w:trPr>
          <w:trHeight w:val="2376"/>
        </w:trPr>
        <w:tc>
          <w:tcPr>
            <w:tcW w:w="5217" w:type="dxa"/>
          </w:tcPr>
          <w:p w:rsidR="00141C75" w:rsidRDefault="00141C75" w:rsidP="00C82DB1">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Организация водопроводно-</w:t>
            </w:r>
          </w:p>
          <w:p w:rsidR="00141C75" w:rsidRDefault="00141C75" w:rsidP="00C82DB1">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канализационного хозяйства</w:t>
            </w:r>
          </w:p>
          <w:p w:rsidR="00141C75" w:rsidRPr="006913D8" w:rsidRDefault="00141C75" w:rsidP="00C82DB1">
            <w:pPr>
              <w:jc w:val="center"/>
              <w:rPr>
                <w:rFonts w:ascii="Times New Roman" w:eastAsia="Times New Roman" w:hAnsi="Times New Roman" w:cs="Times New Roman"/>
                <w:sz w:val="23"/>
                <w:szCs w:val="23"/>
              </w:rPr>
            </w:pPr>
          </w:p>
          <w:p w:rsidR="00141C75" w:rsidRPr="006913D8" w:rsidRDefault="00141C75" w:rsidP="00C82DB1">
            <w:pPr>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Н-М МУ ПОК и ТС</w:t>
            </w:r>
          </w:p>
          <w:p w:rsidR="00141C75" w:rsidRPr="006913D8" w:rsidRDefault="00141C75" w:rsidP="00C82DB1">
            <w:pPr>
              <w:jc w:val="center"/>
              <w:rPr>
                <w:rFonts w:ascii="Times New Roman" w:eastAsia="Times New Roman" w:hAnsi="Times New Roman" w:cs="Times New Roman"/>
                <w:sz w:val="23"/>
                <w:szCs w:val="23"/>
              </w:rPr>
            </w:pPr>
          </w:p>
          <w:p w:rsidR="00141C75" w:rsidRPr="006913D8" w:rsidRDefault="00141C75" w:rsidP="00C82DB1">
            <w:pPr>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Директор</w:t>
            </w:r>
          </w:p>
          <w:p w:rsidR="00141C75" w:rsidRPr="006913D8" w:rsidRDefault="00141C75" w:rsidP="00C82DB1">
            <w:pPr>
              <w:jc w:val="center"/>
              <w:rPr>
                <w:rFonts w:ascii="Times New Roman" w:eastAsia="Times New Roman" w:hAnsi="Times New Roman" w:cs="Times New Roman"/>
                <w:sz w:val="23"/>
                <w:szCs w:val="23"/>
              </w:rPr>
            </w:pPr>
          </w:p>
          <w:p w:rsidR="00141C75" w:rsidRPr="006913D8" w:rsidRDefault="00141C75" w:rsidP="00C82DB1">
            <w:pPr>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____________________ Н.Н. Бетхер</w:t>
            </w:r>
          </w:p>
          <w:p w:rsidR="00141C75" w:rsidRPr="006913D8" w:rsidRDefault="00141C75" w:rsidP="00C82DB1">
            <w:pPr>
              <w:jc w:val="center"/>
              <w:rPr>
                <w:rFonts w:ascii="Times New Roman" w:eastAsia="Times New Roman" w:hAnsi="Times New Roman" w:cs="Times New Roman"/>
                <w:sz w:val="23"/>
                <w:szCs w:val="23"/>
              </w:rPr>
            </w:pPr>
          </w:p>
          <w:p w:rsidR="00141C75" w:rsidRPr="006913D8" w:rsidRDefault="00141C75" w:rsidP="00C82DB1">
            <w:pPr>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М.П.</w:t>
            </w:r>
          </w:p>
        </w:tc>
        <w:tc>
          <w:tcPr>
            <w:tcW w:w="4786" w:type="dxa"/>
          </w:tcPr>
          <w:p w:rsidR="00141C75" w:rsidRPr="006913D8" w:rsidRDefault="00141C75" w:rsidP="00C82DB1">
            <w:pPr>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Абонент</w:t>
            </w:r>
          </w:p>
          <w:p w:rsidR="00141C75" w:rsidRDefault="00141C75" w:rsidP="00C82DB1">
            <w:pPr>
              <w:jc w:val="center"/>
              <w:rPr>
                <w:rFonts w:ascii="Times New Roman" w:eastAsia="Times New Roman" w:hAnsi="Times New Roman" w:cs="Times New Roman"/>
                <w:sz w:val="23"/>
                <w:szCs w:val="23"/>
              </w:rPr>
            </w:pPr>
          </w:p>
          <w:p w:rsidR="00141C75" w:rsidRDefault="00141C75" w:rsidP="00C82DB1">
            <w:pPr>
              <w:jc w:val="center"/>
              <w:rPr>
                <w:rFonts w:ascii="Times New Roman" w:eastAsia="Times New Roman" w:hAnsi="Times New Roman" w:cs="Times New Roman"/>
                <w:sz w:val="23"/>
                <w:szCs w:val="23"/>
              </w:rPr>
            </w:pPr>
          </w:p>
          <w:p w:rsidR="00141C75" w:rsidRPr="006913D8" w:rsidRDefault="00141C75" w:rsidP="00C82DB1">
            <w:pPr>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____________________</w:t>
            </w:r>
          </w:p>
          <w:p w:rsidR="00141C75" w:rsidRPr="006913D8" w:rsidRDefault="00141C75" w:rsidP="00C82DB1">
            <w:pPr>
              <w:jc w:val="center"/>
              <w:rPr>
                <w:rFonts w:ascii="Times New Roman" w:eastAsia="Times New Roman" w:hAnsi="Times New Roman" w:cs="Times New Roman"/>
                <w:sz w:val="23"/>
                <w:szCs w:val="23"/>
              </w:rPr>
            </w:pPr>
          </w:p>
          <w:p w:rsidR="00141C75" w:rsidRPr="006913D8" w:rsidRDefault="00141C75" w:rsidP="00C82DB1">
            <w:pPr>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Директор</w:t>
            </w:r>
          </w:p>
          <w:p w:rsidR="00141C75" w:rsidRPr="006913D8" w:rsidRDefault="00141C75" w:rsidP="00C82DB1">
            <w:pPr>
              <w:jc w:val="center"/>
              <w:rPr>
                <w:rFonts w:ascii="Times New Roman" w:eastAsia="Times New Roman" w:hAnsi="Times New Roman" w:cs="Times New Roman"/>
                <w:sz w:val="23"/>
                <w:szCs w:val="23"/>
              </w:rPr>
            </w:pPr>
          </w:p>
          <w:p w:rsidR="00141C75" w:rsidRPr="006913D8" w:rsidRDefault="00141C75" w:rsidP="00C82DB1">
            <w:pPr>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_________________ _________</w:t>
            </w:r>
          </w:p>
          <w:p w:rsidR="00141C75" w:rsidRPr="006913D8" w:rsidRDefault="00141C75" w:rsidP="00C82DB1">
            <w:pPr>
              <w:jc w:val="center"/>
              <w:rPr>
                <w:rFonts w:ascii="Times New Roman" w:eastAsia="Times New Roman" w:hAnsi="Times New Roman" w:cs="Times New Roman"/>
                <w:sz w:val="23"/>
                <w:szCs w:val="23"/>
              </w:rPr>
            </w:pPr>
          </w:p>
          <w:p w:rsidR="00141C75" w:rsidRPr="006913D8" w:rsidRDefault="00141C75" w:rsidP="00C82DB1">
            <w:pPr>
              <w:jc w:val="center"/>
              <w:rPr>
                <w:rFonts w:ascii="Times New Roman" w:eastAsia="Times New Roman" w:hAnsi="Times New Roman" w:cs="Times New Roman"/>
                <w:sz w:val="23"/>
                <w:szCs w:val="23"/>
              </w:rPr>
            </w:pPr>
            <w:r w:rsidRPr="006913D8">
              <w:rPr>
                <w:rFonts w:ascii="Times New Roman" w:eastAsia="Times New Roman" w:hAnsi="Times New Roman" w:cs="Times New Roman"/>
                <w:sz w:val="23"/>
                <w:szCs w:val="23"/>
              </w:rPr>
              <w:t>М.П.</w:t>
            </w:r>
          </w:p>
        </w:tc>
      </w:tr>
    </w:tbl>
    <w:p w:rsidR="006913D8" w:rsidRPr="006913D8" w:rsidRDefault="006913D8" w:rsidP="00C82DB1">
      <w:pPr>
        <w:autoSpaceDE w:val="0"/>
        <w:autoSpaceDN w:val="0"/>
        <w:adjustRightInd w:val="0"/>
        <w:ind w:firstLine="540"/>
        <w:rPr>
          <w:rFonts w:ascii="Times New Roman" w:eastAsia="Calibri" w:hAnsi="Times New Roman" w:cs="Times New Roman"/>
          <w:lang w:eastAsia="en-US"/>
        </w:rPr>
      </w:pPr>
    </w:p>
    <w:p w:rsidR="002B71CF" w:rsidRPr="006913D8" w:rsidRDefault="002B71CF" w:rsidP="00C82DB1"/>
    <w:sectPr w:rsidR="002B71CF" w:rsidRPr="006913D8" w:rsidSect="00A65A0C">
      <w:footerReference w:type="default" r:id="rId31"/>
      <w:pgSz w:w="11905" w:h="16838"/>
      <w:pgMar w:top="1134" w:right="848" w:bottom="1134" w:left="1560"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34C" w:rsidRDefault="0054234C" w:rsidP="0014543B">
      <w:r>
        <w:separator/>
      </w:r>
    </w:p>
  </w:endnote>
  <w:endnote w:type="continuationSeparator" w:id="0">
    <w:p w:rsidR="0054234C" w:rsidRDefault="0054234C" w:rsidP="0014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832156"/>
      <w:docPartObj>
        <w:docPartGallery w:val="Page Numbers (Bottom of Page)"/>
        <w:docPartUnique/>
      </w:docPartObj>
    </w:sdtPr>
    <w:sdtEndPr/>
    <w:sdtContent>
      <w:p w:rsidR="00020AF3" w:rsidRDefault="00020AF3">
        <w:pPr>
          <w:pStyle w:val="a3"/>
          <w:jc w:val="center"/>
        </w:pPr>
        <w:r>
          <w:fldChar w:fldCharType="begin"/>
        </w:r>
        <w:r>
          <w:instrText>PAGE   \* MERGEFORMAT</w:instrText>
        </w:r>
        <w:r>
          <w:fldChar w:fldCharType="separate"/>
        </w:r>
        <w:r w:rsidR="00CA1EB5">
          <w:rPr>
            <w:noProof/>
          </w:rPr>
          <w:t>13</w:t>
        </w:r>
        <w:r>
          <w:fldChar w:fldCharType="end"/>
        </w:r>
      </w:p>
    </w:sdtContent>
  </w:sdt>
  <w:p w:rsidR="00020AF3" w:rsidRDefault="00020AF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34C" w:rsidRDefault="0054234C" w:rsidP="0014543B">
      <w:r>
        <w:separator/>
      </w:r>
    </w:p>
  </w:footnote>
  <w:footnote w:type="continuationSeparator" w:id="0">
    <w:p w:rsidR="0054234C" w:rsidRDefault="0054234C" w:rsidP="00145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962C6"/>
    <w:multiLevelType w:val="hybridMultilevel"/>
    <w:tmpl w:val="3558BA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0B"/>
    <w:rsid w:val="00004CFC"/>
    <w:rsid w:val="00020AF3"/>
    <w:rsid w:val="0003067B"/>
    <w:rsid w:val="00031A78"/>
    <w:rsid w:val="00037553"/>
    <w:rsid w:val="00046B78"/>
    <w:rsid w:val="000525B8"/>
    <w:rsid w:val="0008530F"/>
    <w:rsid w:val="000C3019"/>
    <w:rsid w:val="000E26FF"/>
    <w:rsid w:val="0011660E"/>
    <w:rsid w:val="00133E52"/>
    <w:rsid w:val="00141C75"/>
    <w:rsid w:val="0014543B"/>
    <w:rsid w:val="00160B3F"/>
    <w:rsid w:val="00160E88"/>
    <w:rsid w:val="00164CD7"/>
    <w:rsid w:val="0018111A"/>
    <w:rsid w:val="00181776"/>
    <w:rsid w:val="001A3402"/>
    <w:rsid w:val="001B5062"/>
    <w:rsid w:val="001B69E5"/>
    <w:rsid w:val="001C1F4F"/>
    <w:rsid w:val="001C78DF"/>
    <w:rsid w:val="001E5A19"/>
    <w:rsid w:val="0020209D"/>
    <w:rsid w:val="00235439"/>
    <w:rsid w:val="002369EE"/>
    <w:rsid w:val="00262F0B"/>
    <w:rsid w:val="00296E72"/>
    <w:rsid w:val="002A615B"/>
    <w:rsid w:val="002B71CF"/>
    <w:rsid w:val="002C2758"/>
    <w:rsid w:val="003339A1"/>
    <w:rsid w:val="003C68C8"/>
    <w:rsid w:val="003C6F04"/>
    <w:rsid w:val="003D4CA2"/>
    <w:rsid w:val="003D517B"/>
    <w:rsid w:val="00453800"/>
    <w:rsid w:val="004A2725"/>
    <w:rsid w:val="004B3EAE"/>
    <w:rsid w:val="004D00A5"/>
    <w:rsid w:val="004D2EE8"/>
    <w:rsid w:val="004D763D"/>
    <w:rsid w:val="004E5DE6"/>
    <w:rsid w:val="004F0B4F"/>
    <w:rsid w:val="004F339E"/>
    <w:rsid w:val="0050642C"/>
    <w:rsid w:val="005219F2"/>
    <w:rsid w:val="00521DE1"/>
    <w:rsid w:val="00521EDF"/>
    <w:rsid w:val="005265C9"/>
    <w:rsid w:val="00527285"/>
    <w:rsid w:val="0054234C"/>
    <w:rsid w:val="0055469D"/>
    <w:rsid w:val="00574F7F"/>
    <w:rsid w:val="00576506"/>
    <w:rsid w:val="00592BF0"/>
    <w:rsid w:val="005E71E8"/>
    <w:rsid w:val="0061273C"/>
    <w:rsid w:val="006462D2"/>
    <w:rsid w:val="0065089C"/>
    <w:rsid w:val="00654B60"/>
    <w:rsid w:val="0067133E"/>
    <w:rsid w:val="006913D8"/>
    <w:rsid w:val="00695E8D"/>
    <w:rsid w:val="006C244C"/>
    <w:rsid w:val="00734E31"/>
    <w:rsid w:val="00734F06"/>
    <w:rsid w:val="007367E1"/>
    <w:rsid w:val="00763733"/>
    <w:rsid w:val="00781195"/>
    <w:rsid w:val="00783F64"/>
    <w:rsid w:val="00796F61"/>
    <w:rsid w:val="007B0D76"/>
    <w:rsid w:val="007E3409"/>
    <w:rsid w:val="00823471"/>
    <w:rsid w:val="00837CC2"/>
    <w:rsid w:val="00843903"/>
    <w:rsid w:val="00850355"/>
    <w:rsid w:val="00877AC2"/>
    <w:rsid w:val="00881FF4"/>
    <w:rsid w:val="00896A75"/>
    <w:rsid w:val="008A543A"/>
    <w:rsid w:val="008D69C0"/>
    <w:rsid w:val="008E0093"/>
    <w:rsid w:val="008E7569"/>
    <w:rsid w:val="00906A3B"/>
    <w:rsid w:val="00907901"/>
    <w:rsid w:val="00932676"/>
    <w:rsid w:val="00953545"/>
    <w:rsid w:val="00953D9B"/>
    <w:rsid w:val="00962682"/>
    <w:rsid w:val="0097398E"/>
    <w:rsid w:val="0098238D"/>
    <w:rsid w:val="009B77C0"/>
    <w:rsid w:val="009D11EC"/>
    <w:rsid w:val="00A04541"/>
    <w:rsid w:val="00A072EF"/>
    <w:rsid w:val="00A52ED4"/>
    <w:rsid w:val="00A65A0C"/>
    <w:rsid w:val="00A8392A"/>
    <w:rsid w:val="00AD7038"/>
    <w:rsid w:val="00AE4CB2"/>
    <w:rsid w:val="00B0763C"/>
    <w:rsid w:val="00B11B36"/>
    <w:rsid w:val="00B2069A"/>
    <w:rsid w:val="00B30705"/>
    <w:rsid w:val="00B354D0"/>
    <w:rsid w:val="00B40B09"/>
    <w:rsid w:val="00B6167B"/>
    <w:rsid w:val="00B8172B"/>
    <w:rsid w:val="00BF4188"/>
    <w:rsid w:val="00BF60B5"/>
    <w:rsid w:val="00C61C1A"/>
    <w:rsid w:val="00C74F2A"/>
    <w:rsid w:val="00C82DB1"/>
    <w:rsid w:val="00CA1EB5"/>
    <w:rsid w:val="00CC38AC"/>
    <w:rsid w:val="00CE716E"/>
    <w:rsid w:val="00CE77EC"/>
    <w:rsid w:val="00D049D4"/>
    <w:rsid w:val="00D2503F"/>
    <w:rsid w:val="00D31E4E"/>
    <w:rsid w:val="00D36020"/>
    <w:rsid w:val="00D4581F"/>
    <w:rsid w:val="00D530F5"/>
    <w:rsid w:val="00D5540E"/>
    <w:rsid w:val="00D633AD"/>
    <w:rsid w:val="00DA59A8"/>
    <w:rsid w:val="00DC0579"/>
    <w:rsid w:val="00DD4E97"/>
    <w:rsid w:val="00E02118"/>
    <w:rsid w:val="00E12FD3"/>
    <w:rsid w:val="00E33FF9"/>
    <w:rsid w:val="00E47608"/>
    <w:rsid w:val="00E6397E"/>
    <w:rsid w:val="00E71319"/>
    <w:rsid w:val="00E905A7"/>
    <w:rsid w:val="00E90C04"/>
    <w:rsid w:val="00EA3B9A"/>
    <w:rsid w:val="00EA6D67"/>
    <w:rsid w:val="00EB43C7"/>
    <w:rsid w:val="00ED6324"/>
    <w:rsid w:val="00F11F50"/>
    <w:rsid w:val="00F16F9B"/>
    <w:rsid w:val="00F25F25"/>
    <w:rsid w:val="00F37D99"/>
    <w:rsid w:val="00F76DB4"/>
    <w:rsid w:val="00FB2C6A"/>
    <w:rsid w:val="00FB5794"/>
    <w:rsid w:val="00FC64E5"/>
    <w:rsid w:val="00FE1C3D"/>
    <w:rsid w:val="00FE4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D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09D"/>
    <w:pPr>
      <w:widowControl w:val="0"/>
      <w:autoSpaceDE w:val="0"/>
      <w:autoSpaceDN w:val="0"/>
    </w:pPr>
    <w:rPr>
      <w:rFonts w:ascii="Times New Roman" w:eastAsia="Times New Roman" w:hAnsi="Times New Roman" w:cs="Times New Roman"/>
      <w:sz w:val="24"/>
      <w:szCs w:val="20"/>
    </w:rPr>
  </w:style>
  <w:style w:type="paragraph" w:customStyle="1" w:styleId="ConsPlusNonformat">
    <w:name w:val="ConsPlusNonformat"/>
    <w:rsid w:val="0020209D"/>
    <w:pPr>
      <w:widowControl w:val="0"/>
      <w:autoSpaceDE w:val="0"/>
      <w:autoSpaceDN w:val="0"/>
    </w:pPr>
    <w:rPr>
      <w:rFonts w:ascii="Courier New" w:eastAsia="Times New Roman" w:hAnsi="Courier New" w:cs="Courier New"/>
      <w:sz w:val="20"/>
      <w:szCs w:val="20"/>
    </w:rPr>
  </w:style>
  <w:style w:type="paragraph" w:styleId="a3">
    <w:name w:val="footer"/>
    <w:basedOn w:val="a"/>
    <w:link w:val="a4"/>
    <w:uiPriority w:val="99"/>
    <w:rsid w:val="00BF60B5"/>
    <w:pPr>
      <w:tabs>
        <w:tab w:val="center" w:pos="4677"/>
        <w:tab w:val="right" w:pos="9355"/>
      </w:tabs>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BF60B5"/>
    <w:rPr>
      <w:rFonts w:ascii="Times New Roman" w:eastAsia="Times New Roman" w:hAnsi="Times New Roman" w:cs="Times New Roman"/>
      <w:sz w:val="24"/>
      <w:szCs w:val="24"/>
    </w:rPr>
  </w:style>
  <w:style w:type="paragraph" w:styleId="a5">
    <w:name w:val="List Paragraph"/>
    <w:basedOn w:val="a"/>
    <w:uiPriority w:val="34"/>
    <w:qFormat/>
    <w:rsid w:val="004F339E"/>
    <w:pPr>
      <w:ind w:left="720"/>
      <w:contextualSpacing/>
    </w:pPr>
  </w:style>
  <w:style w:type="paragraph" w:styleId="a6">
    <w:name w:val="header"/>
    <w:basedOn w:val="a"/>
    <w:link w:val="a7"/>
    <w:uiPriority w:val="99"/>
    <w:unhideWhenUsed/>
    <w:rsid w:val="0014543B"/>
    <w:pPr>
      <w:tabs>
        <w:tab w:val="center" w:pos="4677"/>
        <w:tab w:val="right" w:pos="9355"/>
      </w:tabs>
    </w:pPr>
  </w:style>
  <w:style w:type="character" w:customStyle="1" w:styleId="a7">
    <w:name w:val="Верхний колонтитул Знак"/>
    <w:basedOn w:val="a0"/>
    <w:link w:val="a6"/>
    <w:uiPriority w:val="99"/>
    <w:rsid w:val="0014543B"/>
  </w:style>
  <w:style w:type="paragraph" w:customStyle="1" w:styleId="ConsPlusTitlePage">
    <w:name w:val="ConsPlusTitlePage"/>
    <w:rsid w:val="00962682"/>
    <w:pPr>
      <w:widowControl w:val="0"/>
      <w:autoSpaceDE w:val="0"/>
      <w:autoSpaceDN w:val="0"/>
      <w:jc w:val="left"/>
    </w:pPr>
    <w:rPr>
      <w:rFonts w:ascii="Tahoma" w:eastAsia="Times New Roman" w:hAnsi="Tahoma" w:cs="Tahoma"/>
      <w:sz w:val="20"/>
      <w:szCs w:val="20"/>
    </w:rPr>
  </w:style>
  <w:style w:type="character" w:customStyle="1" w:styleId="a8">
    <w:name w:val="Цитата Знак"/>
    <w:basedOn w:val="a0"/>
    <w:rsid w:val="0011660E"/>
    <w:rPr>
      <w:b/>
      <w:noProof w:val="0"/>
      <w:u w:val="single"/>
      <w:lang w:val="ru-RU" w:eastAsia="ru-RU" w:bidi="ar-SA"/>
    </w:rPr>
  </w:style>
  <w:style w:type="character" w:styleId="a9">
    <w:name w:val="Hyperlink"/>
    <w:basedOn w:val="a0"/>
    <w:rsid w:val="0011660E"/>
    <w:rPr>
      <w:color w:val="0000FF"/>
      <w:u w:val="single"/>
    </w:rPr>
  </w:style>
  <w:style w:type="paragraph" w:styleId="aa">
    <w:name w:val="Title"/>
    <w:basedOn w:val="a"/>
    <w:link w:val="ab"/>
    <w:qFormat/>
    <w:rsid w:val="0011660E"/>
    <w:pPr>
      <w:jc w:val="center"/>
    </w:pPr>
    <w:rPr>
      <w:rFonts w:ascii="Times New Roman" w:eastAsia="Times New Roman" w:hAnsi="Times New Roman" w:cs="Times New Roman"/>
      <w:b/>
      <w:sz w:val="24"/>
      <w:szCs w:val="20"/>
    </w:rPr>
  </w:style>
  <w:style w:type="character" w:customStyle="1" w:styleId="ab">
    <w:name w:val="Название Знак"/>
    <w:basedOn w:val="a0"/>
    <w:link w:val="aa"/>
    <w:rsid w:val="0011660E"/>
    <w:rPr>
      <w:rFonts w:ascii="Times New Roman" w:eastAsia="Times New Roman" w:hAnsi="Times New Roman" w:cs="Times New Roman"/>
      <w:b/>
      <w:sz w:val="24"/>
      <w:szCs w:val="20"/>
    </w:rPr>
  </w:style>
  <w:style w:type="paragraph" w:styleId="3">
    <w:name w:val="Body Text 3"/>
    <w:basedOn w:val="a"/>
    <w:link w:val="30"/>
    <w:rsid w:val="0011660E"/>
    <w:pPr>
      <w:spacing w:after="120"/>
      <w:jc w:val="left"/>
    </w:pPr>
    <w:rPr>
      <w:rFonts w:ascii="Times New Roman" w:eastAsia="Times New Roman" w:hAnsi="Times New Roman" w:cs="Times New Roman"/>
      <w:sz w:val="16"/>
      <w:szCs w:val="16"/>
    </w:rPr>
  </w:style>
  <w:style w:type="character" w:customStyle="1" w:styleId="30">
    <w:name w:val="Основной текст 3 Знак"/>
    <w:basedOn w:val="a0"/>
    <w:link w:val="3"/>
    <w:rsid w:val="0011660E"/>
    <w:rPr>
      <w:rFonts w:ascii="Times New Roman" w:eastAsia="Times New Roman" w:hAnsi="Times New Roman" w:cs="Times New Roman"/>
      <w:sz w:val="16"/>
      <w:szCs w:val="16"/>
    </w:rPr>
  </w:style>
  <w:style w:type="paragraph" w:styleId="ac">
    <w:name w:val="Block Text"/>
    <w:basedOn w:val="a"/>
    <w:rsid w:val="0011660E"/>
    <w:pPr>
      <w:ind w:left="-142" w:right="227"/>
    </w:pPr>
    <w:rPr>
      <w:rFonts w:ascii="Times New Roman" w:eastAsia="Times New Roman" w:hAnsi="Times New Roman" w:cs="Times New Roman"/>
      <w:b/>
      <w:sz w:val="20"/>
      <w:szCs w:val="20"/>
      <w:u w:val="single"/>
    </w:rPr>
  </w:style>
  <w:style w:type="paragraph" w:styleId="ad">
    <w:name w:val="Body Text Indent"/>
    <w:basedOn w:val="a"/>
    <w:link w:val="ae"/>
    <w:uiPriority w:val="99"/>
    <w:semiHidden/>
    <w:unhideWhenUsed/>
    <w:rsid w:val="00881FF4"/>
    <w:pPr>
      <w:spacing w:after="120"/>
      <w:ind w:left="283"/>
    </w:pPr>
  </w:style>
  <w:style w:type="character" w:customStyle="1" w:styleId="ae">
    <w:name w:val="Основной текст с отступом Знак"/>
    <w:basedOn w:val="a0"/>
    <w:link w:val="ad"/>
    <w:uiPriority w:val="99"/>
    <w:semiHidden/>
    <w:rsid w:val="00881FF4"/>
  </w:style>
  <w:style w:type="paragraph" w:styleId="2">
    <w:name w:val="Body Text Indent 2"/>
    <w:basedOn w:val="a"/>
    <w:link w:val="20"/>
    <w:rsid w:val="004B3EAE"/>
    <w:pPr>
      <w:spacing w:after="120" w:line="480" w:lineRule="auto"/>
      <w:ind w:left="283"/>
      <w:jc w:val="left"/>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4B3EAE"/>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E33FF9"/>
    <w:rPr>
      <w:rFonts w:ascii="Tahoma" w:hAnsi="Tahoma" w:cs="Tahoma"/>
      <w:sz w:val="16"/>
      <w:szCs w:val="16"/>
    </w:rPr>
  </w:style>
  <w:style w:type="character" w:customStyle="1" w:styleId="af0">
    <w:name w:val="Текст выноски Знак"/>
    <w:basedOn w:val="a0"/>
    <w:link w:val="af"/>
    <w:uiPriority w:val="99"/>
    <w:semiHidden/>
    <w:rsid w:val="00E33FF9"/>
    <w:rPr>
      <w:rFonts w:ascii="Tahoma" w:hAnsi="Tahoma" w:cs="Tahoma"/>
      <w:sz w:val="16"/>
      <w:szCs w:val="16"/>
    </w:rPr>
  </w:style>
  <w:style w:type="table" w:customStyle="1" w:styleId="1">
    <w:name w:val="Сетка таблицы1"/>
    <w:basedOn w:val="a1"/>
    <w:next w:val="af1"/>
    <w:uiPriority w:val="39"/>
    <w:rsid w:val="00141C75"/>
    <w:pPr>
      <w:jc w:val="left"/>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141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D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209D"/>
    <w:pPr>
      <w:widowControl w:val="0"/>
      <w:autoSpaceDE w:val="0"/>
      <w:autoSpaceDN w:val="0"/>
    </w:pPr>
    <w:rPr>
      <w:rFonts w:ascii="Times New Roman" w:eastAsia="Times New Roman" w:hAnsi="Times New Roman" w:cs="Times New Roman"/>
      <w:sz w:val="24"/>
      <w:szCs w:val="20"/>
    </w:rPr>
  </w:style>
  <w:style w:type="paragraph" w:customStyle="1" w:styleId="ConsPlusNonformat">
    <w:name w:val="ConsPlusNonformat"/>
    <w:rsid w:val="0020209D"/>
    <w:pPr>
      <w:widowControl w:val="0"/>
      <w:autoSpaceDE w:val="0"/>
      <w:autoSpaceDN w:val="0"/>
    </w:pPr>
    <w:rPr>
      <w:rFonts w:ascii="Courier New" w:eastAsia="Times New Roman" w:hAnsi="Courier New" w:cs="Courier New"/>
      <w:sz w:val="20"/>
      <w:szCs w:val="20"/>
    </w:rPr>
  </w:style>
  <w:style w:type="paragraph" w:styleId="a3">
    <w:name w:val="footer"/>
    <w:basedOn w:val="a"/>
    <w:link w:val="a4"/>
    <w:uiPriority w:val="99"/>
    <w:rsid w:val="00BF60B5"/>
    <w:pPr>
      <w:tabs>
        <w:tab w:val="center" w:pos="4677"/>
        <w:tab w:val="right" w:pos="9355"/>
      </w:tabs>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BF60B5"/>
    <w:rPr>
      <w:rFonts w:ascii="Times New Roman" w:eastAsia="Times New Roman" w:hAnsi="Times New Roman" w:cs="Times New Roman"/>
      <w:sz w:val="24"/>
      <w:szCs w:val="24"/>
    </w:rPr>
  </w:style>
  <w:style w:type="paragraph" w:styleId="a5">
    <w:name w:val="List Paragraph"/>
    <w:basedOn w:val="a"/>
    <w:uiPriority w:val="34"/>
    <w:qFormat/>
    <w:rsid w:val="004F339E"/>
    <w:pPr>
      <w:ind w:left="720"/>
      <w:contextualSpacing/>
    </w:pPr>
  </w:style>
  <w:style w:type="paragraph" w:styleId="a6">
    <w:name w:val="header"/>
    <w:basedOn w:val="a"/>
    <w:link w:val="a7"/>
    <w:uiPriority w:val="99"/>
    <w:unhideWhenUsed/>
    <w:rsid w:val="0014543B"/>
    <w:pPr>
      <w:tabs>
        <w:tab w:val="center" w:pos="4677"/>
        <w:tab w:val="right" w:pos="9355"/>
      </w:tabs>
    </w:pPr>
  </w:style>
  <w:style w:type="character" w:customStyle="1" w:styleId="a7">
    <w:name w:val="Верхний колонтитул Знак"/>
    <w:basedOn w:val="a0"/>
    <w:link w:val="a6"/>
    <w:uiPriority w:val="99"/>
    <w:rsid w:val="0014543B"/>
  </w:style>
  <w:style w:type="paragraph" w:customStyle="1" w:styleId="ConsPlusTitlePage">
    <w:name w:val="ConsPlusTitlePage"/>
    <w:rsid w:val="00962682"/>
    <w:pPr>
      <w:widowControl w:val="0"/>
      <w:autoSpaceDE w:val="0"/>
      <w:autoSpaceDN w:val="0"/>
      <w:jc w:val="left"/>
    </w:pPr>
    <w:rPr>
      <w:rFonts w:ascii="Tahoma" w:eastAsia="Times New Roman" w:hAnsi="Tahoma" w:cs="Tahoma"/>
      <w:sz w:val="20"/>
      <w:szCs w:val="20"/>
    </w:rPr>
  </w:style>
  <w:style w:type="character" w:customStyle="1" w:styleId="a8">
    <w:name w:val="Цитата Знак"/>
    <w:basedOn w:val="a0"/>
    <w:rsid w:val="0011660E"/>
    <w:rPr>
      <w:b/>
      <w:noProof w:val="0"/>
      <w:u w:val="single"/>
      <w:lang w:val="ru-RU" w:eastAsia="ru-RU" w:bidi="ar-SA"/>
    </w:rPr>
  </w:style>
  <w:style w:type="character" w:styleId="a9">
    <w:name w:val="Hyperlink"/>
    <w:basedOn w:val="a0"/>
    <w:rsid w:val="0011660E"/>
    <w:rPr>
      <w:color w:val="0000FF"/>
      <w:u w:val="single"/>
    </w:rPr>
  </w:style>
  <w:style w:type="paragraph" w:styleId="aa">
    <w:name w:val="Title"/>
    <w:basedOn w:val="a"/>
    <w:link w:val="ab"/>
    <w:qFormat/>
    <w:rsid w:val="0011660E"/>
    <w:pPr>
      <w:jc w:val="center"/>
    </w:pPr>
    <w:rPr>
      <w:rFonts w:ascii="Times New Roman" w:eastAsia="Times New Roman" w:hAnsi="Times New Roman" w:cs="Times New Roman"/>
      <w:b/>
      <w:sz w:val="24"/>
      <w:szCs w:val="20"/>
    </w:rPr>
  </w:style>
  <w:style w:type="character" w:customStyle="1" w:styleId="ab">
    <w:name w:val="Название Знак"/>
    <w:basedOn w:val="a0"/>
    <w:link w:val="aa"/>
    <w:rsid w:val="0011660E"/>
    <w:rPr>
      <w:rFonts w:ascii="Times New Roman" w:eastAsia="Times New Roman" w:hAnsi="Times New Roman" w:cs="Times New Roman"/>
      <w:b/>
      <w:sz w:val="24"/>
      <w:szCs w:val="20"/>
    </w:rPr>
  </w:style>
  <w:style w:type="paragraph" w:styleId="3">
    <w:name w:val="Body Text 3"/>
    <w:basedOn w:val="a"/>
    <w:link w:val="30"/>
    <w:rsid w:val="0011660E"/>
    <w:pPr>
      <w:spacing w:after="120"/>
      <w:jc w:val="left"/>
    </w:pPr>
    <w:rPr>
      <w:rFonts w:ascii="Times New Roman" w:eastAsia="Times New Roman" w:hAnsi="Times New Roman" w:cs="Times New Roman"/>
      <w:sz w:val="16"/>
      <w:szCs w:val="16"/>
    </w:rPr>
  </w:style>
  <w:style w:type="character" w:customStyle="1" w:styleId="30">
    <w:name w:val="Основной текст 3 Знак"/>
    <w:basedOn w:val="a0"/>
    <w:link w:val="3"/>
    <w:rsid w:val="0011660E"/>
    <w:rPr>
      <w:rFonts w:ascii="Times New Roman" w:eastAsia="Times New Roman" w:hAnsi="Times New Roman" w:cs="Times New Roman"/>
      <w:sz w:val="16"/>
      <w:szCs w:val="16"/>
    </w:rPr>
  </w:style>
  <w:style w:type="paragraph" w:styleId="ac">
    <w:name w:val="Block Text"/>
    <w:basedOn w:val="a"/>
    <w:rsid w:val="0011660E"/>
    <w:pPr>
      <w:ind w:left="-142" w:right="227"/>
    </w:pPr>
    <w:rPr>
      <w:rFonts w:ascii="Times New Roman" w:eastAsia="Times New Roman" w:hAnsi="Times New Roman" w:cs="Times New Roman"/>
      <w:b/>
      <w:sz w:val="20"/>
      <w:szCs w:val="20"/>
      <w:u w:val="single"/>
    </w:rPr>
  </w:style>
  <w:style w:type="paragraph" w:styleId="ad">
    <w:name w:val="Body Text Indent"/>
    <w:basedOn w:val="a"/>
    <w:link w:val="ae"/>
    <w:uiPriority w:val="99"/>
    <w:semiHidden/>
    <w:unhideWhenUsed/>
    <w:rsid w:val="00881FF4"/>
    <w:pPr>
      <w:spacing w:after="120"/>
      <w:ind w:left="283"/>
    </w:pPr>
  </w:style>
  <w:style w:type="character" w:customStyle="1" w:styleId="ae">
    <w:name w:val="Основной текст с отступом Знак"/>
    <w:basedOn w:val="a0"/>
    <w:link w:val="ad"/>
    <w:uiPriority w:val="99"/>
    <w:semiHidden/>
    <w:rsid w:val="00881FF4"/>
  </w:style>
  <w:style w:type="paragraph" w:styleId="2">
    <w:name w:val="Body Text Indent 2"/>
    <w:basedOn w:val="a"/>
    <w:link w:val="20"/>
    <w:rsid w:val="004B3EAE"/>
    <w:pPr>
      <w:spacing w:after="120" w:line="480" w:lineRule="auto"/>
      <w:ind w:left="283"/>
      <w:jc w:val="left"/>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4B3EAE"/>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E33FF9"/>
    <w:rPr>
      <w:rFonts w:ascii="Tahoma" w:hAnsi="Tahoma" w:cs="Tahoma"/>
      <w:sz w:val="16"/>
      <w:szCs w:val="16"/>
    </w:rPr>
  </w:style>
  <w:style w:type="character" w:customStyle="1" w:styleId="af0">
    <w:name w:val="Текст выноски Знак"/>
    <w:basedOn w:val="a0"/>
    <w:link w:val="af"/>
    <w:uiPriority w:val="99"/>
    <w:semiHidden/>
    <w:rsid w:val="00E33FF9"/>
    <w:rPr>
      <w:rFonts w:ascii="Tahoma" w:hAnsi="Tahoma" w:cs="Tahoma"/>
      <w:sz w:val="16"/>
      <w:szCs w:val="16"/>
    </w:rPr>
  </w:style>
  <w:style w:type="table" w:customStyle="1" w:styleId="1">
    <w:name w:val="Сетка таблицы1"/>
    <w:basedOn w:val="a1"/>
    <w:next w:val="af1"/>
    <w:uiPriority w:val="39"/>
    <w:rsid w:val="00141C75"/>
    <w:pPr>
      <w:jc w:val="left"/>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141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5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C9028DBDC65C9BDF11FA4EA5E6BA5AC7B2C253052AB573AB78F829DBAF965015E35B117E0B57F3367325EAF6FAFFCFD0D4A0CAAF27CFEBCW4u7L" TargetMode="External"/><Relationship Id="rId18" Type="http://schemas.openxmlformats.org/officeDocument/2006/relationships/hyperlink" Target="consultantplus://offline/ref=9C9028DBDC65C9BDF11FA4EA5E6BA5AC7B2C25355DAD573AB78F829DBAF965015E35B117E0B57F3367325EAF6FAFFCFD0D4A0CAAF27CFEBCW4u7L" TargetMode="External"/><Relationship Id="rId26" Type="http://schemas.openxmlformats.org/officeDocument/2006/relationships/hyperlink" Target="consultantplus://offline/ref=9C9028DBDC65C9BDF11FA4EA5E6BA5AC7B2D21315CAD573AB78F829DBAF965015E35B117E0B57F3067325EAF6FAFFCFD0D4A0CAAF27CFEBCW4u7L" TargetMode="External"/><Relationship Id="rId3" Type="http://schemas.openxmlformats.org/officeDocument/2006/relationships/styles" Target="styles.xml"/><Relationship Id="rId21" Type="http://schemas.openxmlformats.org/officeDocument/2006/relationships/hyperlink" Target="consultantplus://offline/ref=9C9028DBDC65C9BDF11FA4EA5E6BA5AC7B2C253253AE573AB78F829DBAF965015E35B117E0B57F3367325EAF6FAFFCFD0D4A0CAAF27CFEBCW4u7L" TargetMode="External"/><Relationship Id="rId7" Type="http://schemas.openxmlformats.org/officeDocument/2006/relationships/footnotes" Target="footnotes.xml"/><Relationship Id="rId12" Type="http://schemas.openxmlformats.org/officeDocument/2006/relationships/hyperlink" Target="consultantplus://offline/ref=9C9028DBDC65C9BDF11FA4EA5E6BA5AC7B2D2F375EAF573AB78F829DBAF965014C35E91BE1B261326D2708FE29WFuAL" TargetMode="External"/><Relationship Id="rId17" Type="http://schemas.openxmlformats.org/officeDocument/2006/relationships/hyperlink" Target="consultantplus://offline/ref=9C9028DBDC65C9BDF11FA4EA5E6BA5AC7B2C253052AB573AB78F829DBAF965015E35B117E0B57F3367325EAF6FAFFCFD0D4A0CAAF27CFEBCW4u7L" TargetMode="External"/><Relationship Id="rId25" Type="http://schemas.openxmlformats.org/officeDocument/2006/relationships/hyperlink" Target="consultantplus://offline/ref=9C9028DBDC65C9BDF11FA4EA5E6BA5AC7B2C25355DAD573AB78F829DBAF965015E35B117E0B57F3367325EAF6FAFFCFD0D4A0CAAF27CFEBCW4u7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C9028DBDC65C9BDF11FA4EA5E6BA5AC7B2C253052AB573AB78F829DBAF965015E35B117E0B57F3367325EAF6FAFFCFD0D4A0CAAF27CFEBCW4u7L" TargetMode="External"/><Relationship Id="rId20" Type="http://schemas.openxmlformats.org/officeDocument/2006/relationships/hyperlink" Target="consultantplus://offline/ref=9C9028DBDC65C9BDF11FA4EA5E6BA5AC7B2C253253AE573AB78F829DBAF965015E35B117E0B57F3367325EAF6FAFFCFD0D4A0CAAF27CFEBCW4u7L" TargetMode="External"/><Relationship Id="rId29" Type="http://schemas.openxmlformats.org/officeDocument/2006/relationships/hyperlink" Target="consultantplus://offline/ref=9C9028DBDC65C9BDF11FA4EA5E6BA5AC7B2C25355DAD573AB78F829DBAF965015E35B117E0B57F3367325EAF6FAFFCFD0D4A0CAAF27CFEBCW4u7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9028DBDC65C9BDF11FA4EA5E6BA5AC7B2C253253AE573AB78F829DBAF965015E35B117E0B57F3367325EAF6FAFFCFD0D4A0CAAF27CFEBCW4u7L" TargetMode="External"/><Relationship Id="rId24" Type="http://schemas.openxmlformats.org/officeDocument/2006/relationships/hyperlink" Target="consultantplus://offline/ref=9C9028DBDC65C9BDF11FA4EA5E6BA5AC7B2C25355DAD573AB78F829DBAF965015E35B117E0B57F3367325EAF6FAFFCFD0D4A0CAAF27CFEBCW4u7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C9028DBDC65C9BDF11FA4EA5E6BA5AC7B2C253052AB573AB78F829DBAF965015E35B117E0B57F3367325EAF6FAFFCFD0D4A0CAAF27CFEBCW4u7L" TargetMode="External"/><Relationship Id="rId23" Type="http://schemas.openxmlformats.org/officeDocument/2006/relationships/hyperlink" Target="consultantplus://offline/ref=9C9028DBDC65C9BDF11FA4EA5E6BA5AC7B2C253253AE573AB78F829DBAF965015E35B117E0B57F3367325EAF6FAFFCFD0D4A0CAAF27CFEBCW4u7L" TargetMode="External"/><Relationship Id="rId28" Type="http://schemas.openxmlformats.org/officeDocument/2006/relationships/hyperlink" Target="consultantplus://offline/ref=9C9028DBDC65C9BDF11FA4EA5E6BA5AC7B2C253052AB573AB78F829DBAF965015E35B117E0B57F3367325EAF6FAFFCFD0D4A0CAAF27CFEBCW4u7L" TargetMode="External"/><Relationship Id="rId10" Type="http://schemas.openxmlformats.org/officeDocument/2006/relationships/hyperlink" Target="consultantplus://offline/ref=9C9028DBDC65C9BDF11FA4EA5E6BA5AC7B2C253253AE573AB78F829DBAF965015E35B117E0B57F3367325EAF6FAFFCFD0D4A0CAAF27CFEBCW4u7L" TargetMode="External"/><Relationship Id="rId19" Type="http://schemas.openxmlformats.org/officeDocument/2006/relationships/hyperlink" Target="consultantplus://offline/ref=9C9028DBDC65C9BDF11FA4EA5E6BA5AC7B2C253253AE573AB78F829DBAF965015E35B117E0B57F3367325EAF6FAFFCFD0D4A0CAAF27CFEBCW4u7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9C9028DBDC65C9BDF11FA4EA5E6BA5AC7B2C253052AB573AB78F829DBAF965015E35B117E0B57F3367325EAF6FAFFCFD0D4A0CAAF27CFEBCW4u7L" TargetMode="External"/><Relationship Id="rId14" Type="http://schemas.openxmlformats.org/officeDocument/2006/relationships/hyperlink" Target="consultantplus://offline/ref=9C9028DBDC65C9BDF11FA4EA5E6BA5AC7B2C253253AE573AB78F829DBAF965015E35B117E0B57F3367325EAF6FAFFCFD0D4A0CAAF27CFEBCW4u7L" TargetMode="External"/><Relationship Id="rId22" Type="http://schemas.openxmlformats.org/officeDocument/2006/relationships/hyperlink" Target="mailto:teplooreal@mail.ru" TargetMode="External"/><Relationship Id="rId27" Type="http://schemas.openxmlformats.org/officeDocument/2006/relationships/hyperlink" Target="consultantplus://offline/ref=9C9028DBDC65C9BDF11FA4EA5E6BA5AC7B2D2F375EAF573AB78F829DBAF965014C35E91BE1B261326D2708FE29WFuAL" TargetMode="External"/><Relationship Id="rId30" Type="http://schemas.openxmlformats.org/officeDocument/2006/relationships/hyperlink" Target="mailto:info@nmpokit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45266-622D-491E-99C5-982E86E1B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8454</Words>
  <Characters>48191</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yr</cp:lastModifiedBy>
  <cp:revision>25</cp:revision>
  <cp:lastPrinted>2020-09-16T12:30:00Z</cp:lastPrinted>
  <dcterms:created xsi:type="dcterms:W3CDTF">2020-09-16T12:31:00Z</dcterms:created>
  <dcterms:modified xsi:type="dcterms:W3CDTF">2021-01-12T13:14:00Z</dcterms:modified>
</cp:coreProperties>
</file>