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7E" w:rsidRPr="00364AD5" w:rsidRDefault="0091507E" w:rsidP="0091507E">
      <w:pPr>
        <w:autoSpaceDE w:val="0"/>
        <w:autoSpaceDN w:val="0"/>
        <w:adjustRightInd w:val="0"/>
        <w:spacing w:after="0" w:line="240" w:lineRule="auto"/>
        <w:jc w:val="center"/>
        <w:rPr>
          <w:rFonts w:ascii="Times New Roman" w:hAnsi="Times New Roman" w:cs="Times New Roman"/>
          <w:b/>
        </w:rPr>
      </w:pPr>
      <w:r w:rsidRPr="00364AD5">
        <w:rPr>
          <w:rFonts w:ascii="Times New Roman" w:hAnsi="Times New Roman" w:cs="Times New Roman"/>
          <w:b/>
        </w:rPr>
        <w:t>ДОГОВОР</w:t>
      </w:r>
      <w:r w:rsidR="00364AD5">
        <w:rPr>
          <w:rFonts w:ascii="Times New Roman" w:hAnsi="Times New Roman" w:cs="Times New Roman"/>
          <w:b/>
        </w:rPr>
        <w:t xml:space="preserve"> № __________________</w:t>
      </w:r>
    </w:p>
    <w:p w:rsidR="0091507E" w:rsidRPr="00364AD5" w:rsidRDefault="0091507E" w:rsidP="0091507E">
      <w:pPr>
        <w:autoSpaceDE w:val="0"/>
        <w:autoSpaceDN w:val="0"/>
        <w:adjustRightInd w:val="0"/>
        <w:spacing w:after="0" w:line="240" w:lineRule="auto"/>
        <w:jc w:val="center"/>
        <w:rPr>
          <w:rFonts w:ascii="Times New Roman" w:hAnsi="Times New Roman" w:cs="Times New Roman"/>
          <w:b/>
        </w:rPr>
      </w:pPr>
      <w:r w:rsidRPr="00364AD5">
        <w:rPr>
          <w:rFonts w:ascii="Times New Roman" w:hAnsi="Times New Roman" w:cs="Times New Roman"/>
          <w:b/>
        </w:rPr>
        <w:t>водоотведения</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364AD5" w:rsidRDefault="00364AD5" w:rsidP="0091507E">
      <w:pPr>
        <w:autoSpaceDE w:val="0"/>
        <w:autoSpaceDN w:val="0"/>
        <w:adjustRightInd w:val="0"/>
        <w:spacing w:after="0" w:line="240" w:lineRule="auto"/>
        <w:ind w:firstLine="540"/>
        <w:jc w:val="both"/>
        <w:rPr>
          <w:rFonts w:ascii="Times New Roman" w:hAnsi="Times New Roman" w:cs="Times New Roman"/>
        </w:rPr>
      </w:pPr>
    </w:p>
    <w:p w:rsidR="0091507E" w:rsidRPr="00364AD5" w:rsidRDefault="00D60C67" w:rsidP="0091507E">
      <w:pPr>
        <w:autoSpaceDE w:val="0"/>
        <w:autoSpaceDN w:val="0"/>
        <w:adjustRightInd w:val="0"/>
        <w:spacing w:line="240" w:lineRule="auto"/>
        <w:jc w:val="both"/>
        <w:rPr>
          <w:rFonts w:ascii="Times New Roman" w:hAnsi="Times New Roman" w:cs="Times New Roman"/>
          <w:sz w:val="24"/>
          <w:szCs w:val="24"/>
        </w:rPr>
      </w:pPr>
      <w:r w:rsidRPr="00364AD5">
        <w:rPr>
          <w:rFonts w:ascii="Times New Roman" w:hAnsi="Times New Roman" w:cs="Times New Roman"/>
          <w:sz w:val="24"/>
          <w:szCs w:val="24"/>
        </w:rPr>
        <w:t xml:space="preserve">г. Нарьян-Мар                       </w:t>
      </w:r>
      <w:r w:rsidR="00364AD5">
        <w:rPr>
          <w:rFonts w:ascii="Times New Roman" w:hAnsi="Times New Roman" w:cs="Times New Roman"/>
          <w:sz w:val="24"/>
          <w:szCs w:val="24"/>
        </w:rPr>
        <w:t xml:space="preserve">                                                   </w:t>
      </w:r>
      <w:r w:rsidRPr="00364AD5">
        <w:rPr>
          <w:rFonts w:ascii="Times New Roman" w:hAnsi="Times New Roman" w:cs="Times New Roman"/>
          <w:sz w:val="24"/>
          <w:szCs w:val="24"/>
        </w:rPr>
        <w:t xml:space="preserve">     </w:t>
      </w:r>
      <w:r w:rsidR="0091507E" w:rsidRPr="00364AD5">
        <w:rPr>
          <w:rFonts w:ascii="Times New Roman" w:hAnsi="Times New Roman" w:cs="Times New Roman"/>
          <w:sz w:val="24"/>
          <w:szCs w:val="24"/>
        </w:rPr>
        <w:t xml:space="preserve">                "__" __________ 20__ г.</w:t>
      </w:r>
    </w:p>
    <w:p w:rsidR="00D60C67" w:rsidRPr="00D60C67" w:rsidRDefault="00D60C67" w:rsidP="00D60C67">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60C67">
        <w:rPr>
          <w:rFonts w:ascii="Times New Roman" w:eastAsia="Times New Roman" w:hAnsi="Times New Roman" w:cs="Times New Roman"/>
          <w:b/>
          <w:lang w:eastAsia="ru-RU"/>
        </w:rPr>
        <w:t>Нарьян-Марское муниципальное унитарное предприятие объединенных котельных и тепловых сетей</w:t>
      </w:r>
      <w:r w:rsidRPr="00D60C67">
        <w:rPr>
          <w:rFonts w:ascii="Times New Roman" w:eastAsia="Times New Roman" w:hAnsi="Times New Roman" w:cs="Times New Roman"/>
          <w:lang w:eastAsia="ru-RU"/>
        </w:rPr>
        <w:t xml:space="preserve">, именуемое в дальнейшем "Организация водопроводно-канализационного хозяйства", в лице директора </w:t>
      </w:r>
      <w:r w:rsidRPr="00D60C67">
        <w:rPr>
          <w:rFonts w:ascii="Times New Roman" w:eastAsia="Times New Roman" w:hAnsi="Times New Roman" w:cs="Times New Roman"/>
          <w:b/>
          <w:lang w:eastAsia="ru-RU"/>
        </w:rPr>
        <w:t>Бетхер Натальи Николаевны,</w:t>
      </w:r>
      <w:r w:rsidRPr="00D60C67">
        <w:rPr>
          <w:rFonts w:ascii="Times New Roman" w:eastAsia="Times New Roman" w:hAnsi="Times New Roman" w:cs="Times New Roman"/>
          <w:lang w:eastAsia="ru-RU"/>
        </w:rPr>
        <w:t xml:space="preserve"> действующей  на основании Устава, с одной стороны,</w:t>
      </w:r>
    </w:p>
    <w:p w:rsidR="00D60C67" w:rsidRPr="00D60C67" w:rsidRDefault="00D60C67" w:rsidP="00D60C67">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D60C67">
        <w:rPr>
          <w:rFonts w:ascii="Times New Roman" w:eastAsia="Times New Roman" w:hAnsi="Times New Roman" w:cs="Times New Roman"/>
          <w:lang w:eastAsia="ru-RU"/>
        </w:rPr>
        <w:t xml:space="preserve">и </w:t>
      </w:r>
      <w:r w:rsidRPr="00D60C67">
        <w:rPr>
          <w:rFonts w:ascii="Times New Roman" w:eastAsia="Times New Roman" w:hAnsi="Times New Roman" w:cs="Times New Roman"/>
          <w:b/>
          <w:lang w:eastAsia="ru-RU"/>
        </w:rPr>
        <w:t>_________________________________</w:t>
      </w:r>
      <w:r w:rsidRPr="00D60C67">
        <w:rPr>
          <w:rFonts w:ascii="Times New Roman" w:eastAsia="Times New Roman" w:hAnsi="Times New Roman" w:cs="Times New Roman"/>
          <w:lang w:eastAsia="ru-RU"/>
        </w:rPr>
        <w:t xml:space="preserve">, именуемое в дальнейшем "Абонент", в лице директора </w:t>
      </w:r>
      <w:r w:rsidRPr="00D60C67">
        <w:rPr>
          <w:rFonts w:ascii="Times New Roman" w:eastAsia="Times New Roman" w:hAnsi="Times New Roman" w:cs="Times New Roman"/>
          <w:b/>
          <w:lang w:eastAsia="ru-RU"/>
        </w:rPr>
        <w:t xml:space="preserve">___________________________________, </w:t>
      </w:r>
      <w:r w:rsidRPr="00D60C67">
        <w:rPr>
          <w:rFonts w:ascii="Times New Roman" w:eastAsia="Times New Roman" w:hAnsi="Times New Roman" w:cs="Times New Roman"/>
          <w:lang w:eastAsia="ru-RU"/>
        </w:rPr>
        <w:t xml:space="preserve"> с другой стороны,  именуемые  в дальнейшем Сторонами, заключили настоящий Договор о нижеследующем:</w:t>
      </w:r>
    </w:p>
    <w:p w:rsidR="0091507E" w:rsidRDefault="0091507E" w:rsidP="0091507E">
      <w:pPr>
        <w:autoSpaceDE w:val="0"/>
        <w:autoSpaceDN w:val="0"/>
        <w:adjustRightInd w:val="0"/>
        <w:spacing w:after="0" w:line="240" w:lineRule="auto"/>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 Предмет договора</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Pr="00264EF3">
        <w:rPr>
          <w:rFonts w:ascii="Times New Roman" w:hAnsi="Times New Roman" w:cs="Times New Roman"/>
        </w:rPr>
        <w:t xml:space="preserve">. </w:t>
      </w:r>
      <w:proofErr w:type="gramStart"/>
      <w:r w:rsidRPr="00264EF3">
        <w:rPr>
          <w:rFonts w:ascii="Times New Roman" w:hAnsi="Times New Roman" w:cs="Times New Roman"/>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w:t>
      </w:r>
      <w:r w:rsidR="00D9151F">
        <w:rPr>
          <w:rFonts w:ascii="Times New Roman" w:hAnsi="Times New Roman" w:cs="Times New Roman"/>
        </w:rPr>
        <w:t xml:space="preserve">ованную систему водоотведения, </w:t>
      </w:r>
      <w:r w:rsidRPr="00264EF3">
        <w:rPr>
          <w:rFonts w:ascii="Times New Roman" w:hAnsi="Times New Roman" w:cs="Times New Roman"/>
        </w:rPr>
        <w:t>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w:t>
      </w:r>
      <w:proofErr w:type="gramEnd"/>
      <w:r w:rsidRPr="00264EF3">
        <w:rPr>
          <w:rFonts w:ascii="Times New Roman" w:hAnsi="Times New Roman" w:cs="Times New Roman"/>
        </w:rPr>
        <w:t xml:space="preserve">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05" w:history="1">
        <w:r>
          <w:rPr>
            <w:rFonts w:ascii="Times New Roman" w:hAnsi="Times New Roman" w:cs="Times New Roman"/>
            <w:color w:val="0000FF"/>
          </w:rPr>
          <w:t>форме</w:t>
        </w:r>
      </w:hyperlink>
      <w:r>
        <w:rPr>
          <w:rFonts w:ascii="Times New Roman" w:hAnsi="Times New Roman" w:cs="Times New Roman"/>
        </w:rPr>
        <w:t xml:space="preserve"> согласно приложению N 1.</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w:anchor="Par305" w:history="1">
        <w:r>
          <w:rPr>
            <w:rFonts w:ascii="Times New Roman" w:hAnsi="Times New Roman" w:cs="Times New Roman"/>
            <w:color w:val="0000FF"/>
          </w:rPr>
          <w:t>приложении N 1</w:t>
        </w:r>
      </w:hyperlink>
      <w:r>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91507E" w:rsidRPr="00D60C67" w:rsidRDefault="00364AD5"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D60C67" w:rsidRPr="00D60C67">
        <w:rPr>
          <w:rFonts w:ascii="Times New Roman" w:hAnsi="Times New Roman" w:cs="Times New Roman"/>
        </w:rPr>
        <w:t xml:space="preserve">Объектом является: </w:t>
      </w:r>
      <w:r w:rsidR="00D60C67" w:rsidRPr="00364AD5">
        <w:rPr>
          <w:rFonts w:ascii="Times New Roman" w:hAnsi="Times New Roman" w:cs="Times New Roman"/>
          <w:b/>
        </w:rPr>
        <w:t>________________________________________.</w:t>
      </w:r>
    </w:p>
    <w:p w:rsidR="00D60C67" w:rsidRDefault="00D60C67"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II. Сроки и режим приема сточных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Датой начала приема сточных вод является </w:t>
      </w:r>
      <w:r w:rsidRPr="00D60C67">
        <w:rPr>
          <w:rFonts w:ascii="Times New Roman" w:hAnsi="Times New Roman" w:cs="Times New Roman"/>
          <w:b/>
        </w:rPr>
        <w:t>"</w:t>
      </w:r>
      <w:r w:rsidR="00D60C67" w:rsidRPr="00D60C67">
        <w:rPr>
          <w:rFonts w:ascii="Times New Roman" w:hAnsi="Times New Roman" w:cs="Times New Roman"/>
          <w:b/>
        </w:rPr>
        <w:t>01</w:t>
      </w:r>
      <w:r w:rsidRPr="00D60C67">
        <w:rPr>
          <w:rFonts w:ascii="Times New Roman" w:hAnsi="Times New Roman" w:cs="Times New Roman"/>
          <w:b/>
        </w:rPr>
        <w:t xml:space="preserve">" </w:t>
      </w:r>
      <w:r w:rsidR="00D60C67" w:rsidRPr="00D60C67">
        <w:rPr>
          <w:rFonts w:ascii="Times New Roman" w:hAnsi="Times New Roman" w:cs="Times New Roman"/>
          <w:b/>
        </w:rPr>
        <w:t>января</w:t>
      </w:r>
      <w:r w:rsidRPr="00D60C67">
        <w:rPr>
          <w:rFonts w:ascii="Times New Roman" w:hAnsi="Times New Roman" w:cs="Times New Roman"/>
          <w:b/>
        </w:rPr>
        <w:t xml:space="preserve"> 20</w:t>
      </w:r>
      <w:r w:rsidR="00D60C67" w:rsidRPr="00D60C67">
        <w:rPr>
          <w:rFonts w:ascii="Times New Roman" w:hAnsi="Times New Roman" w:cs="Times New Roman"/>
          <w:b/>
        </w:rPr>
        <w:t>21</w:t>
      </w:r>
      <w:r w:rsidRPr="00D60C67">
        <w:rPr>
          <w:rFonts w:ascii="Times New Roman" w:hAnsi="Times New Roman" w:cs="Times New Roman"/>
          <w:b/>
        </w:rPr>
        <w:t xml:space="preserve"> г.</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361" w:history="1">
        <w:r>
          <w:rPr>
            <w:rFonts w:ascii="Times New Roman" w:hAnsi="Times New Roman" w:cs="Times New Roman"/>
            <w:color w:val="0000FF"/>
          </w:rPr>
          <w:t xml:space="preserve">приложению N </w:t>
        </w:r>
        <w:r w:rsidR="00456E33">
          <w:rPr>
            <w:rFonts w:ascii="Times New Roman" w:hAnsi="Times New Roman" w:cs="Times New Roman"/>
            <w:color w:val="0000FF"/>
          </w:rPr>
          <w:t>2</w:t>
        </w:r>
      </w:hyperlink>
      <w:r>
        <w:rPr>
          <w:rFonts w:ascii="Times New Roman" w:hAnsi="Times New Roman" w:cs="Times New Roman"/>
        </w:rPr>
        <w:t>.</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III. Тарифы, сроки и порядок оплаты</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Times New Roman" w:hAnsi="Times New Roman" w:cs="Times New Roman"/>
        </w:rPr>
        <w:t>двухставочных</w:t>
      </w:r>
      <w:proofErr w:type="spellEnd"/>
      <w:r>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264EF3" w:rsidRPr="00264EF3" w:rsidRDefault="00364AD5" w:rsidP="00264EF3">
      <w:pPr>
        <w:widowControl w:val="0"/>
        <w:autoSpaceDE w:val="0"/>
        <w:autoSpaceDN w:val="0"/>
        <w:spacing w:after="0" w:line="240" w:lineRule="auto"/>
        <w:ind w:firstLine="540"/>
        <w:jc w:val="both"/>
        <w:rPr>
          <w:rFonts w:ascii="Times New Roman" w:eastAsia="Times New Roman" w:hAnsi="Times New Roman" w:cs="Times New Roman"/>
          <w:sz w:val="23"/>
          <w:szCs w:val="23"/>
          <w:lang w:eastAsia="ru-RU"/>
        </w:rPr>
      </w:pPr>
      <w:bookmarkStart w:id="0" w:name="Par55"/>
      <w:bookmarkEnd w:id="0"/>
      <w:r>
        <w:rPr>
          <w:rFonts w:ascii="Times New Roman" w:eastAsia="Times New Roman" w:hAnsi="Times New Roman" w:cs="Times New Roman"/>
          <w:sz w:val="23"/>
          <w:szCs w:val="23"/>
          <w:lang w:eastAsia="ru-RU"/>
        </w:rPr>
        <w:t xml:space="preserve">6.1. </w:t>
      </w:r>
      <w:r w:rsidR="00264EF3" w:rsidRPr="00264EF3">
        <w:rPr>
          <w:rFonts w:ascii="Times New Roman" w:eastAsia="Times New Roman" w:hAnsi="Times New Roman" w:cs="Times New Roman"/>
          <w:sz w:val="23"/>
          <w:szCs w:val="23"/>
          <w:lang w:eastAsia="ru-RU"/>
        </w:rPr>
        <w:t xml:space="preserve">Тариф на очистку сточных вод, установленный на момент заключения договора, составляет: </w:t>
      </w:r>
    </w:p>
    <w:p w:rsidR="00364AD5" w:rsidRPr="00364AD5" w:rsidRDefault="00364AD5" w:rsidP="00364AD5">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364AD5">
        <w:rPr>
          <w:rFonts w:ascii="Times New Roman" w:eastAsia="Times New Roman" w:hAnsi="Times New Roman" w:cs="Times New Roman"/>
          <w:b/>
          <w:lang w:eastAsia="ru-RU"/>
        </w:rPr>
        <w:t xml:space="preserve">- </w:t>
      </w:r>
      <w:r w:rsidRPr="00364AD5">
        <w:rPr>
          <w:rFonts w:ascii="Times New Roman" w:eastAsia="Times New Roman" w:hAnsi="Times New Roman" w:cs="Times New Roman"/>
          <w:lang w:eastAsia="ru-RU"/>
        </w:rPr>
        <w:t xml:space="preserve">с 01.01.2021 г. по 30.06.2021 г. – </w:t>
      </w:r>
      <w:r w:rsidRPr="00364AD5">
        <w:rPr>
          <w:rFonts w:ascii="Times New Roman" w:eastAsia="Times New Roman" w:hAnsi="Times New Roman" w:cs="Times New Roman"/>
          <w:b/>
          <w:lang w:eastAsia="ru-RU"/>
        </w:rPr>
        <w:t>106, 35 руб./1 куб. м. без НДС;</w:t>
      </w:r>
    </w:p>
    <w:p w:rsidR="00364AD5" w:rsidRDefault="00364AD5" w:rsidP="00364AD5">
      <w:pPr>
        <w:widowControl w:val="0"/>
        <w:autoSpaceDE w:val="0"/>
        <w:autoSpaceDN w:val="0"/>
        <w:spacing w:after="0" w:line="240" w:lineRule="auto"/>
        <w:ind w:firstLine="567"/>
        <w:jc w:val="both"/>
        <w:rPr>
          <w:rFonts w:ascii="Times New Roman" w:eastAsia="Times New Roman" w:hAnsi="Times New Roman" w:cs="Times New Roman"/>
          <w:b/>
          <w:lang w:eastAsia="ru-RU"/>
        </w:rPr>
      </w:pPr>
      <w:r w:rsidRPr="00364AD5">
        <w:rPr>
          <w:rFonts w:ascii="Times New Roman" w:eastAsia="Times New Roman" w:hAnsi="Times New Roman" w:cs="Times New Roman"/>
          <w:b/>
          <w:lang w:eastAsia="ru-RU"/>
        </w:rPr>
        <w:t xml:space="preserve">- </w:t>
      </w:r>
      <w:r w:rsidRPr="00364AD5">
        <w:rPr>
          <w:rFonts w:ascii="Times New Roman" w:eastAsia="Times New Roman" w:hAnsi="Times New Roman" w:cs="Times New Roman"/>
          <w:lang w:eastAsia="ru-RU"/>
        </w:rPr>
        <w:t xml:space="preserve">с 01.07.2021 г. по 31.12.2021 г. – </w:t>
      </w:r>
      <w:r>
        <w:rPr>
          <w:rFonts w:ascii="Times New Roman" w:eastAsia="Times New Roman" w:hAnsi="Times New Roman" w:cs="Times New Roman"/>
          <w:b/>
          <w:lang w:eastAsia="ru-RU"/>
        </w:rPr>
        <w:t>110, 36 руб./1 куб. м. без НДС.</w:t>
      </w:r>
    </w:p>
    <w:p w:rsidR="0091507E" w:rsidRDefault="0091507E" w:rsidP="00364AD5">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rPr>
        <w:t xml:space="preserve">7. Расчетный период, установленный настоящим договором, равен одному календарному месяцу. </w:t>
      </w:r>
      <w:proofErr w:type="gramStart"/>
      <w:r>
        <w:rPr>
          <w:rFonts w:ascii="Times New Roman" w:hAnsi="Times New Roman" w:cs="Times New Roman"/>
        </w:rPr>
        <w:t xml:space="preserve">Абонент вносит оплату по настоящему договору в следующем порядке (если иное не предусмотрено </w:t>
      </w:r>
      <w:hyperlink r:id="rId7"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w:t>
      </w:r>
      <w:r>
        <w:rPr>
          <w:rFonts w:ascii="Times New Roman" w:hAnsi="Times New Roman" w:cs="Times New Roman"/>
        </w:rPr>
        <w:lastRenderedPageBreak/>
        <w:t>- Правила холодного водоснабжения и водоотведения):</w:t>
      </w:r>
      <w:proofErr w:type="gramEnd"/>
    </w:p>
    <w:p w:rsidR="004B5BA4" w:rsidRDefault="00D60C67" w:rsidP="004B5BA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91507E">
        <w:rPr>
          <w:rFonts w:ascii="Times New Roman" w:hAnsi="Times New Roman" w:cs="Times New Roman"/>
        </w:rPr>
        <w:t>50</w:t>
      </w:r>
      <w:r>
        <w:rPr>
          <w:rFonts w:ascii="Times New Roman" w:hAnsi="Times New Roman" w:cs="Times New Roman"/>
        </w:rPr>
        <w:t xml:space="preserve"> (30)</w:t>
      </w:r>
      <w:r w:rsidR="0091507E">
        <w:rPr>
          <w:rFonts w:ascii="Times New Roman" w:hAnsi="Times New Roman" w:cs="Times New Roman"/>
        </w:rPr>
        <w:t xml:space="preserve">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91507E" w:rsidRPr="004B5BA4" w:rsidRDefault="00D60C67" w:rsidP="004B5BA4">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 </w:t>
      </w:r>
      <w:r w:rsidR="0091507E">
        <w:rPr>
          <w:rFonts w:ascii="Times New Roman" w:hAnsi="Times New Roman" w:cs="Times New Roman"/>
        </w:rPr>
        <w:t xml:space="preserve">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w:t>
      </w:r>
      <w:r w:rsidR="0091507E" w:rsidRPr="00D60C67">
        <w:rPr>
          <w:rFonts w:ascii="Times New Roman" w:hAnsi="Times New Roman" w:cs="Times New Roman"/>
          <w:b/>
        </w:rPr>
        <w:t xml:space="preserve">до </w:t>
      </w:r>
      <w:r w:rsidR="004B5BA4">
        <w:rPr>
          <w:rFonts w:ascii="Times New Roman" w:hAnsi="Times New Roman" w:cs="Times New Roman"/>
          <w:b/>
        </w:rPr>
        <w:t>25</w:t>
      </w:r>
      <w:r w:rsidR="0091507E" w:rsidRPr="00D60C67">
        <w:rPr>
          <w:rFonts w:ascii="Times New Roman" w:hAnsi="Times New Roman" w:cs="Times New Roman"/>
          <w:b/>
        </w:rPr>
        <w:t xml:space="preserve">-го </w:t>
      </w:r>
      <w:r w:rsidR="0091507E" w:rsidRPr="004B5BA4">
        <w:rPr>
          <w:rFonts w:ascii="Times New Roman" w:hAnsi="Times New Roman" w:cs="Times New Roman"/>
          <w:b/>
        </w:rPr>
        <w:t xml:space="preserve">числа </w:t>
      </w:r>
      <w:r w:rsidR="0091507E" w:rsidRPr="004B5BA4">
        <w:rPr>
          <w:rFonts w:ascii="Times New Roman" w:hAnsi="Times New Roman" w:cs="Times New Roman"/>
        </w:rPr>
        <w:t>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B5BA4" w:rsidRDefault="004B5BA4" w:rsidP="004B5B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4B5BA4">
        <w:rPr>
          <w:rFonts w:ascii="Times New Roman" w:eastAsia="Times New Roman" w:hAnsi="Times New Roman" w:cs="Times New Roman"/>
          <w:lang w:eastAsia="ru-RU"/>
        </w:rPr>
        <w:t xml:space="preserve">В платежном поручении на оплату в назначении платежа Абонент должен указать номер договора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w:t>
      </w:r>
      <w:proofErr w:type="gramStart"/>
      <w:r w:rsidRPr="004B5BA4">
        <w:rPr>
          <w:rFonts w:ascii="Times New Roman" w:eastAsia="Times New Roman" w:hAnsi="Times New Roman" w:cs="Times New Roman"/>
          <w:lang w:eastAsia="ru-RU"/>
        </w:rPr>
        <w:t>указания</w:t>
      </w:r>
      <w:proofErr w:type="gramEnd"/>
      <w:r w:rsidRPr="004B5BA4">
        <w:rPr>
          <w:rFonts w:ascii="Times New Roman" w:eastAsia="Times New Roman" w:hAnsi="Times New Roman" w:cs="Times New Roman"/>
          <w:lang w:eastAsia="ru-RU"/>
        </w:rPr>
        <w:t xml:space="preserve"> ранее оплаченного универсального передаточного документа, Абонент в</w:t>
      </w:r>
      <w:r w:rsidRPr="004B5BA4">
        <w:rPr>
          <w:rFonts w:ascii="Times New Roman" w:eastAsia="Times New Roman" w:hAnsi="Times New Roman" w:cs="Times New Roman"/>
          <w:b/>
          <w:lang w:eastAsia="ru-RU"/>
        </w:rPr>
        <w:t xml:space="preserve"> 3</w:t>
      </w:r>
      <w:r w:rsidRPr="004B5BA4">
        <w:rPr>
          <w:rFonts w:ascii="Times New Roman" w:eastAsia="Times New Roman" w:hAnsi="Times New Roman" w:cs="Times New Roman"/>
          <w:lang w:eastAsia="ru-RU"/>
        </w:rPr>
        <w:t xml:space="preserve">-х </w:t>
      </w:r>
      <w:proofErr w:type="spellStart"/>
      <w:r w:rsidRPr="004B5BA4">
        <w:rPr>
          <w:rFonts w:ascii="Times New Roman" w:eastAsia="Times New Roman" w:hAnsi="Times New Roman" w:cs="Times New Roman"/>
          <w:lang w:eastAsia="ru-RU"/>
        </w:rPr>
        <w:t>дневный</w:t>
      </w:r>
      <w:proofErr w:type="spellEnd"/>
      <w:r w:rsidRPr="004B5BA4">
        <w:rPr>
          <w:rFonts w:ascii="Times New Roman" w:eastAsia="Times New Roman" w:hAnsi="Times New Roman" w:cs="Times New Roman"/>
          <w:lang w:eastAsia="ru-RU"/>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w:t>
      </w:r>
    </w:p>
    <w:p w:rsidR="004B5BA4" w:rsidRDefault="0091507E" w:rsidP="004B5BA4">
      <w:pPr>
        <w:autoSpaceDE w:val="0"/>
        <w:autoSpaceDN w:val="0"/>
        <w:adjustRightInd w:val="0"/>
        <w:spacing w:after="0" w:line="240" w:lineRule="auto"/>
        <w:ind w:firstLine="567"/>
        <w:jc w:val="both"/>
        <w:rPr>
          <w:rFonts w:ascii="Times New Roman" w:eastAsia="Times New Roman" w:hAnsi="Times New Roman" w:cs="Times New Roman"/>
          <w:lang w:eastAsia="ru-RU"/>
        </w:rPr>
      </w:pPr>
      <w:proofErr w:type="gramStart"/>
      <w:r w:rsidRPr="004B5BA4">
        <w:rPr>
          <w:rFonts w:ascii="Times New Roman" w:hAnsi="Times New Roman" w:cs="Times New Roman"/>
        </w:rPr>
        <w:t>В случае если объем фактически</w:t>
      </w:r>
      <w:r>
        <w:rPr>
          <w:rFonts w:ascii="Times New Roman" w:hAnsi="Times New Roman" w:cs="Times New Roman"/>
        </w:rPr>
        <w:t xml:space="preserve"> оказанной услуги водоотведения за истекший месяц, определенный в соответствии с </w:t>
      </w:r>
      <w:hyperlink r:id="rId8" w:history="1">
        <w:r>
          <w:rPr>
            <w:rFonts w:ascii="Times New Roman" w:hAnsi="Times New Roman" w:cs="Times New Roman"/>
            <w:color w:val="0000FF"/>
          </w:rPr>
          <w:t>Правилами</w:t>
        </w:r>
      </w:hyperlink>
      <w:r>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Pr>
          <w:rFonts w:ascii="Times New Roman" w:hAnsi="Times New Roman" w:cs="Times New Roman"/>
        </w:rPr>
        <w:t xml:space="preserve"> произведена оплата, излишне уплаченная сумма засчитывается в счет последующего платежа за следующий месяц.</w:t>
      </w:r>
    </w:p>
    <w:p w:rsidR="004B5BA4" w:rsidRDefault="0091507E" w:rsidP="004B5BA4">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bookmarkStart w:id="1" w:name="Par64"/>
      <w:bookmarkEnd w:id="1"/>
    </w:p>
    <w:p w:rsidR="00456E33" w:rsidRDefault="0091507E" w:rsidP="004B5BA4">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w:t>
      </w:r>
      <w:proofErr w:type="gramStart"/>
      <w:r>
        <w:rPr>
          <w:rFonts w:ascii="Times New Roman" w:hAnsi="Times New Roman" w:cs="Times New Roman"/>
        </w:rPr>
        <w:t>для</w:t>
      </w:r>
      <w:proofErr w:type="gramEnd"/>
      <w:r>
        <w:rPr>
          <w:rFonts w:ascii="Times New Roman" w:hAnsi="Times New Roman" w:cs="Times New Roman"/>
        </w:rPr>
        <w:t xml:space="preserve"> </w:t>
      </w:r>
    </w:p>
    <w:p w:rsidR="00364AD5" w:rsidRDefault="0091507E" w:rsidP="00364AD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364AD5" w:rsidRDefault="0091507E" w:rsidP="00364AD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91507E" w:rsidRDefault="0091507E" w:rsidP="00364AD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Pr>
          <w:rFonts w:ascii="Times New Roman" w:hAnsi="Times New Roman" w:cs="Times New Roman"/>
        </w:rPr>
        <w:t>с даты выставления</w:t>
      </w:r>
      <w:proofErr w:type="gramEnd"/>
      <w:r>
        <w:rPr>
          <w:rFonts w:ascii="Times New Roman" w:hAnsi="Times New Roman" w:cs="Times New Roman"/>
        </w:rPr>
        <w:t xml:space="preserve"> счета.</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IV. Права и обязанности сторон</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Организация водопроводно-канализационного хозяйства обязана: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соблюдать установленный режим приема сточных вод;</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ж)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9" w:history="1">
        <w:r>
          <w:rPr>
            <w:rFonts w:ascii="Times New Roman" w:hAnsi="Times New Roman" w:cs="Times New Roman"/>
            <w:color w:val="0000FF"/>
          </w:rPr>
          <w:t>Правилами</w:t>
        </w:r>
      </w:hyperlink>
      <w:r>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11. Организация водопроводно-канализационного хозяйства имеет право:</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б) осуществлять </w:t>
      </w:r>
      <w:proofErr w:type="gramStart"/>
      <w:r>
        <w:rPr>
          <w:rFonts w:ascii="Times New Roman" w:hAnsi="Times New Roman" w:cs="Times New Roman"/>
        </w:rPr>
        <w:t>контроль за</w:t>
      </w:r>
      <w:proofErr w:type="gramEnd"/>
      <w:r>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инициировать проведение сверки расчетов по настоящему договору;</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прекращать отведение сточных вод в случаях и порядке, которые предусмотрены Федеральным </w:t>
      </w:r>
      <w:hyperlink r:id="rId10" w:history="1">
        <w:r>
          <w:rPr>
            <w:rFonts w:ascii="Times New Roman" w:hAnsi="Times New Roman" w:cs="Times New Roman"/>
            <w:color w:val="0000FF"/>
          </w:rPr>
          <w:t>законом</w:t>
        </w:r>
      </w:hyperlink>
      <w:r>
        <w:rPr>
          <w:rFonts w:ascii="Times New Roman" w:hAnsi="Times New Roman" w:cs="Times New Roman"/>
        </w:rPr>
        <w:t xml:space="preserve"> "О водоснабжении и водоотведении" и </w:t>
      </w:r>
      <w:hyperlink r:id="rId11"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9" w:history="1">
        <w:r>
          <w:rPr>
            <w:rFonts w:ascii="Times New Roman" w:hAnsi="Times New Roman" w:cs="Times New Roman"/>
            <w:color w:val="0000FF"/>
          </w:rPr>
          <w:t>разделом VI</w:t>
        </w:r>
      </w:hyperlink>
      <w:r>
        <w:rPr>
          <w:rFonts w:ascii="Times New Roman" w:hAnsi="Times New Roman" w:cs="Times New Roman"/>
        </w:rPr>
        <w:t xml:space="preserve"> настоящего договора.</w:t>
      </w:r>
      <w:proofErr w:type="gramEnd"/>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12. Абонент обязан:</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w:t>
      </w:r>
      <w:r>
        <w:rPr>
          <w:rFonts w:ascii="Times New Roman" w:hAnsi="Times New Roman" w:cs="Times New Roman"/>
        </w:rPr>
        <w:lastRenderedPageBreak/>
        <w:t>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обеспечивать учет отводимых сточных вод в порядке, установленном </w:t>
      </w:r>
      <w:hyperlink w:anchor="Par121" w:history="1">
        <w:r>
          <w:rPr>
            <w:rFonts w:ascii="Times New Roman" w:hAnsi="Times New Roman" w:cs="Times New Roman"/>
            <w:color w:val="0000FF"/>
          </w:rPr>
          <w:t>разделом V</w:t>
        </w:r>
      </w:hyperlink>
      <w:r>
        <w:rPr>
          <w:rFonts w:ascii="Times New Roman" w:hAnsi="Times New Roman" w:cs="Times New Roman"/>
        </w:rPr>
        <w:t xml:space="preserve"> настоящего договора, и в соответствии с </w:t>
      </w:r>
      <w:hyperlink r:id="rId12" w:history="1">
        <w:r>
          <w:rPr>
            <w:rFonts w:ascii="Times New Roman" w:hAnsi="Times New Roman" w:cs="Times New Roman"/>
            <w:color w:val="0000FF"/>
          </w:rPr>
          <w:t>Правилами</w:t>
        </w:r>
      </w:hyperlink>
      <w:r>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3"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соблюдать установленный настоящим договором режим водоотведения;</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55" w:history="1">
        <w:r>
          <w:rPr>
            <w:rFonts w:ascii="Times New Roman" w:hAnsi="Times New Roman" w:cs="Times New Roman"/>
            <w:color w:val="0000FF"/>
          </w:rPr>
          <w:t>пунктом 61(1)</w:t>
        </w:r>
      </w:hyperlink>
      <w:r>
        <w:rPr>
          <w:rFonts w:ascii="Times New Roman" w:hAnsi="Times New Roman" w:cs="Times New Roman"/>
        </w:rPr>
        <w:t xml:space="preserve"> настоящего договора, вносить плату за негативное воздействие на работу централизованной системы водоотведения</w:t>
      </w:r>
      <w:proofErr w:type="gramEnd"/>
      <w:r>
        <w:rPr>
          <w:rFonts w:ascii="Times New Roman" w:hAnsi="Times New Roman" w:cs="Times New Roman"/>
        </w:rPr>
        <w:t xml:space="preserve">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Pr>
          <w:rFonts w:ascii="Times New Roman" w:hAnsi="Times New Roman" w:cs="Times New Roman"/>
        </w:rPr>
        <w:t xml:space="preserve"> и </w:t>
      </w:r>
      <w:proofErr w:type="gramStart"/>
      <w:r>
        <w:rPr>
          <w:rFonts w:ascii="Times New Roman" w:hAnsi="Times New Roman" w:cs="Times New Roman"/>
        </w:rPr>
        <w:t>случаях</w:t>
      </w:r>
      <w:proofErr w:type="gramEnd"/>
      <w:r>
        <w:rPr>
          <w:rFonts w:ascii="Times New Roman" w:hAnsi="Times New Roman" w:cs="Times New Roman"/>
        </w:rPr>
        <w:t>, которые предусмотрены разделом VI настоящего договора;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Pr>
          <w:rFonts w:ascii="Times New Roman" w:hAnsi="Times New Roman" w:cs="Times New Roman"/>
        </w:rPr>
        <w:t xml:space="preserve">, </w:t>
      </w:r>
      <w:proofErr w:type="gramStart"/>
      <w:r>
        <w:rPr>
          <w:rFonts w:ascii="Times New Roman" w:hAnsi="Times New Roman" w:cs="Times New Roman"/>
        </w:rPr>
        <w:t>установленных в целях предотвращения негативного воздействия на работу централизованной системы водоотведения;</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w:anchor="Par194" w:history="1">
        <w:r>
          <w:rPr>
            <w:rFonts w:ascii="Times New Roman" w:hAnsi="Times New Roman" w:cs="Times New Roman"/>
            <w:color w:val="0000FF"/>
          </w:rPr>
          <w:t>разделом IX(I)</w:t>
        </w:r>
      </w:hyperlink>
      <w:r>
        <w:rPr>
          <w:rFonts w:ascii="Times New Roman" w:hAnsi="Times New Roman" w:cs="Times New Roman"/>
        </w:rPr>
        <w:t xml:space="preserve"> настоящего договора;</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rPr>
        <w:t>древопосадок</w:t>
      </w:r>
      <w:proofErr w:type="spellEnd"/>
      <w:r>
        <w:rPr>
          <w:rFonts w:ascii="Times New Roman" w:hAnsi="Times New Roman" w:cs="Times New Roman"/>
        </w:rPr>
        <w:t xml:space="preserve">, а также не осуществлять производство земляных работ в местах устройства централизованной системы водоотведения, в том числе в местах прокладки сетей, </w:t>
      </w:r>
      <w:r>
        <w:rPr>
          <w:rFonts w:ascii="Times New Roman" w:hAnsi="Times New Roman" w:cs="Times New Roman"/>
        </w:rPr>
        <w:lastRenderedPageBreak/>
        <w:t>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4"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т) в случаях, установленных </w:t>
      </w:r>
      <w:hyperlink r:id="rId15"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13. Абонент имеет право:</w:t>
      </w:r>
    </w:p>
    <w:p w:rsidR="0091507E" w:rsidRDefault="0091507E" w:rsidP="00D60C6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6" w:history="1">
        <w:r>
          <w:rPr>
            <w:rFonts w:ascii="Times New Roman" w:hAnsi="Times New Roman" w:cs="Times New Roman"/>
            <w:color w:val="0000FF"/>
          </w:rPr>
          <w:t>Правилами</w:t>
        </w:r>
      </w:hyperlink>
      <w:r>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w:t>
      </w:r>
      <w:proofErr w:type="gramEnd"/>
      <w:r>
        <w:rPr>
          <w:rFonts w:ascii="Times New Roman" w:hAnsi="Times New Roman" w:cs="Times New Roman"/>
        </w:rPr>
        <w:t xml:space="preserve"> некоторых актов Правительства Российской Федерации" (далее - Правила осуществления контроля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w:t>
      </w:r>
    </w:p>
    <w:p w:rsidR="0091507E" w:rsidRPr="00D60C67" w:rsidRDefault="0091507E" w:rsidP="00D60C67">
      <w:pPr>
        <w:autoSpaceDE w:val="0"/>
        <w:autoSpaceDN w:val="0"/>
        <w:adjustRightInd w:val="0"/>
        <w:spacing w:after="0" w:line="240" w:lineRule="auto"/>
        <w:ind w:firstLine="540"/>
        <w:jc w:val="both"/>
        <w:rPr>
          <w:rFonts w:ascii="Times New Roman" w:hAnsi="Times New Roman" w:cs="Times New Roman"/>
        </w:rPr>
      </w:pPr>
      <w:r w:rsidRPr="00D60C67">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91507E" w:rsidRPr="00D60C67" w:rsidRDefault="0091507E" w:rsidP="00D60C67">
      <w:pPr>
        <w:autoSpaceDE w:val="0"/>
        <w:autoSpaceDN w:val="0"/>
        <w:adjustRightInd w:val="0"/>
        <w:spacing w:after="0" w:line="240" w:lineRule="auto"/>
        <w:ind w:firstLine="567"/>
        <w:jc w:val="both"/>
        <w:rPr>
          <w:rFonts w:ascii="Times New Roman" w:hAnsi="Times New Roman" w:cs="Times New Roman"/>
        </w:rPr>
      </w:pPr>
      <w:r w:rsidRPr="00D60C67">
        <w:rPr>
          <w:rFonts w:ascii="Times New Roman" w:hAnsi="Times New Roman" w:cs="Times New Roman"/>
        </w:rPr>
        <w:t xml:space="preserve">в) привлекать третьих лиц для выполнения работ по устройству узла </w:t>
      </w:r>
      <w:proofErr w:type="spellStart"/>
      <w:r w:rsidRPr="00D60C67">
        <w:rPr>
          <w:rFonts w:ascii="Times New Roman" w:hAnsi="Times New Roman" w:cs="Times New Roman"/>
        </w:rPr>
        <w:t>учета_____________</w:t>
      </w:r>
      <w:r w:rsidR="00364AD5">
        <w:rPr>
          <w:rFonts w:ascii="Times New Roman" w:hAnsi="Times New Roman" w:cs="Times New Roman"/>
        </w:rPr>
        <w:t>ДА</w:t>
      </w:r>
      <w:proofErr w:type="spellEnd"/>
      <w:r w:rsidRPr="00D60C67">
        <w:rPr>
          <w:rFonts w:ascii="Times New Roman" w:hAnsi="Times New Roman" w:cs="Times New Roman"/>
        </w:rPr>
        <w:t>__________________;</w:t>
      </w:r>
    </w:p>
    <w:p w:rsidR="0091507E" w:rsidRPr="00D60C67" w:rsidRDefault="0091507E" w:rsidP="00D60C67">
      <w:pPr>
        <w:autoSpaceDE w:val="0"/>
        <w:autoSpaceDN w:val="0"/>
        <w:adjustRightInd w:val="0"/>
        <w:spacing w:after="0" w:line="240" w:lineRule="auto"/>
        <w:jc w:val="both"/>
        <w:rPr>
          <w:rFonts w:ascii="Times New Roman" w:hAnsi="Times New Roman" w:cs="Times New Roman"/>
        </w:rPr>
      </w:pPr>
      <w:r w:rsidRPr="00D60C67">
        <w:rPr>
          <w:rFonts w:ascii="Times New Roman" w:hAnsi="Times New Roman" w:cs="Times New Roman"/>
        </w:rPr>
        <w:t xml:space="preserve">                  (да, нет - указать нужное)</w:t>
      </w:r>
    </w:p>
    <w:p w:rsidR="0091507E" w:rsidRPr="00D60C67" w:rsidRDefault="0091507E" w:rsidP="00D60C67">
      <w:pPr>
        <w:autoSpaceDE w:val="0"/>
        <w:autoSpaceDN w:val="0"/>
        <w:adjustRightInd w:val="0"/>
        <w:spacing w:after="0" w:line="240" w:lineRule="auto"/>
        <w:ind w:firstLine="540"/>
        <w:jc w:val="both"/>
        <w:rPr>
          <w:rFonts w:ascii="Times New Roman" w:hAnsi="Times New Roman" w:cs="Times New Roman"/>
        </w:rPr>
      </w:pPr>
      <w:r w:rsidRPr="00D60C67">
        <w:rPr>
          <w:rFonts w:ascii="Times New Roman" w:hAnsi="Times New Roman" w:cs="Times New Roman"/>
        </w:rPr>
        <w:t>г) инициировать проведение сверки расчетов по настоящему договору;</w:t>
      </w:r>
    </w:p>
    <w:p w:rsidR="0091507E" w:rsidRDefault="0091507E" w:rsidP="00D60C67">
      <w:pPr>
        <w:autoSpaceDE w:val="0"/>
        <w:autoSpaceDN w:val="0"/>
        <w:adjustRightInd w:val="0"/>
        <w:spacing w:after="0" w:line="240" w:lineRule="auto"/>
        <w:ind w:firstLine="540"/>
        <w:jc w:val="both"/>
        <w:rPr>
          <w:rFonts w:ascii="Times New Roman" w:hAnsi="Times New Roman" w:cs="Times New Roman"/>
        </w:rPr>
      </w:pPr>
      <w:r w:rsidRPr="00D60C67">
        <w:rPr>
          <w:rFonts w:ascii="Times New Roman" w:hAnsi="Times New Roman" w:cs="Times New Roman"/>
        </w:rPr>
        <w:t>д) осуществлять в целях контроля состава и свой</w:t>
      </w:r>
      <w:proofErr w:type="gramStart"/>
      <w:r w:rsidRPr="00D60C67">
        <w:rPr>
          <w:rFonts w:ascii="Times New Roman" w:hAnsi="Times New Roman" w:cs="Times New Roman"/>
        </w:rPr>
        <w:t>ств ст</w:t>
      </w:r>
      <w:proofErr w:type="gramEnd"/>
      <w:r w:rsidRPr="00D60C67">
        <w:rPr>
          <w:rFonts w:ascii="Times New Roman" w:hAnsi="Times New Roman" w:cs="Times New Roman"/>
        </w:rPr>
        <w:t>очных вод отбор проб сточных вод, в том числе параллельный отбор проб</w:t>
      </w:r>
      <w:r>
        <w:rPr>
          <w:rFonts w:ascii="Times New Roman" w:hAnsi="Times New Roman" w:cs="Times New Roman"/>
        </w:rPr>
        <w:t>, принимать участие в отборе проб сточных вод, осуществляемом организацией водопроводно-канализационного хозяйства.</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bookmarkStart w:id="2" w:name="Par121"/>
      <w:bookmarkEnd w:id="2"/>
      <w:r>
        <w:rPr>
          <w:rFonts w:ascii="Times New Roman" w:hAnsi="Times New Roman" w:cs="Times New Roman"/>
        </w:rPr>
        <w:t xml:space="preserve">V. Порядок осуществления учета </w:t>
      </w:r>
      <w:proofErr w:type="gramStart"/>
      <w:r>
        <w:rPr>
          <w:rFonts w:ascii="Times New Roman" w:hAnsi="Times New Roman" w:cs="Times New Roman"/>
        </w:rPr>
        <w:t>принимаемых</w:t>
      </w:r>
      <w:proofErr w:type="gramEnd"/>
      <w:r>
        <w:rPr>
          <w:rFonts w:ascii="Times New Roman" w:hAnsi="Times New Roman" w:cs="Times New Roman"/>
        </w:rPr>
        <w:t xml:space="preserve"> сточных</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вод, сроки и способы предоставления организации</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водопроводно-канализационного хозяйства показаний</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приборов учета</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7" w:history="1">
        <w:r>
          <w:rPr>
            <w:rFonts w:ascii="Times New Roman" w:hAnsi="Times New Roman" w:cs="Times New Roman"/>
            <w:color w:val="0000FF"/>
          </w:rPr>
          <w:t>Правилами</w:t>
        </w:r>
      </w:hyperlink>
      <w:r>
        <w:rPr>
          <w:rFonts w:ascii="Times New Roman" w:hAnsi="Times New Roman" w:cs="Times New Roman"/>
        </w:rPr>
        <w:t xml:space="preserve"> организации коммерческого учета воды, сточных вод.</w:t>
      </w:r>
    </w:p>
    <w:p w:rsidR="0091507E" w:rsidRPr="00D60C67" w:rsidRDefault="0091507E" w:rsidP="00364AD5">
      <w:pPr>
        <w:autoSpaceDE w:val="0"/>
        <w:autoSpaceDN w:val="0"/>
        <w:adjustRightInd w:val="0"/>
        <w:spacing w:after="0" w:line="240" w:lineRule="auto"/>
        <w:ind w:firstLine="540"/>
        <w:jc w:val="both"/>
        <w:rPr>
          <w:rFonts w:ascii="Times New Roman" w:hAnsi="Times New Roman" w:cs="Times New Roman"/>
        </w:rPr>
      </w:pPr>
      <w:r w:rsidRPr="00D60C67">
        <w:rPr>
          <w:rFonts w:ascii="Times New Roman" w:hAnsi="Times New Roman" w:cs="Times New Roman"/>
        </w:rPr>
        <w:t xml:space="preserve">15. Сведения об узлах учета и приборах учета сточных вод и о местах отбора проб сточных вод указываются по форме согласно </w:t>
      </w:r>
      <w:hyperlink w:anchor="Par455" w:history="1">
        <w:r w:rsidRPr="00D60C67">
          <w:rPr>
            <w:rFonts w:ascii="Times New Roman" w:hAnsi="Times New Roman" w:cs="Times New Roman"/>
            <w:color w:val="0000FF"/>
          </w:rPr>
          <w:t xml:space="preserve">приложению N </w:t>
        </w:r>
        <w:r w:rsidR="00456E33">
          <w:rPr>
            <w:rFonts w:ascii="Times New Roman" w:hAnsi="Times New Roman" w:cs="Times New Roman"/>
            <w:color w:val="0000FF"/>
          </w:rPr>
          <w:t>3</w:t>
        </w:r>
      </w:hyperlink>
      <w:r w:rsidRPr="00D60C67">
        <w:rPr>
          <w:rFonts w:ascii="Times New Roman" w:hAnsi="Times New Roman" w:cs="Times New Roman"/>
        </w:rPr>
        <w:t>.</w:t>
      </w:r>
    </w:p>
    <w:p w:rsidR="0091507E" w:rsidRPr="00D60C67" w:rsidRDefault="0091507E" w:rsidP="00E13A84">
      <w:pPr>
        <w:autoSpaceDE w:val="0"/>
        <w:autoSpaceDN w:val="0"/>
        <w:adjustRightInd w:val="0"/>
        <w:spacing w:after="0" w:line="240" w:lineRule="auto"/>
        <w:ind w:firstLine="567"/>
        <w:jc w:val="both"/>
        <w:rPr>
          <w:rFonts w:ascii="Times New Roman" w:hAnsi="Times New Roman" w:cs="Times New Roman"/>
        </w:rPr>
      </w:pPr>
      <w:r w:rsidRPr="00D60C67">
        <w:rPr>
          <w:rFonts w:ascii="Times New Roman" w:hAnsi="Times New Roman" w:cs="Times New Roman"/>
        </w:rPr>
        <w:t>16. Коммерческий  учет   сточных   вод   в   узлах  учета  обеспечивает____________________.</w:t>
      </w:r>
    </w:p>
    <w:p w:rsidR="0091507E" w:rsidRPr="00D60C67" w:rsidRDefault="0091507E" w:rsidP="00E13A84">
      <w:pPr>
        <w:autoSpaceDE w:val="0"/>
        <w:autoSpaceDN w:val="0"/>
        <w:adjustRightInd w:val="0"/>
        <w:spacing w:after="0" w:line="240" w:lineRule="auto"/>
        <w:jc w:val="both"/>
        <w:rPr>
          <w:rFonts w:ascii="Times New Roman" w:hAnsi="Times New Roman" w:cs="Times New Roman"/>
        </w:rPr>
      </w:pPr>
      <w:r w:rsidRPr="00D60C67">
        <w:rPr>
          <w:rFonts w:ascii="Times New Roman" w:hAnsi="Times New Roman" w:cs="Times New Roman"/>
        </w:rPr>
        <w:t xml:space="preserve">                 </w:t>
      </w:r>
      <w:r w:rsidR="00E13A84" w:rsidRPr="00E13A84">
        <w:rPr>
          <w:rFonts w:ascii="Times New Roman" w:hAnsi="Times New Roman" w:cs="Times New Roman"/>
        </w:rPr>
        <w:t xml:space="preserve">                                                                                                 </w:t>
      </w:r>
      <w:r w:rsidRPr="00D60C67">
        <w:rPr>
          <w:rFonts w:ascii="Times New Roman" w:hAnsi="Times New Roman" w:cs="Times New Roman"/>
        </w:rPr>
        <w:t xml:space="preserve">    (указать одну из сторон договора)</w:t>
      </w:r>
    </w:p>
    <w:p w:rsidR="0091507E" w:rsidRPr="00D60C67" w:rsidRDefault="0091507E" w:rsidP="0091507E">
      <w:pPr>
        <w:autoSpaceDE w:val="0"/>
        <w:autoSpaceDN w:val="0"/>
        <w:adjustRightInd w:val="0"/>
        <w:spacing w:after="0" w:line="240" w:lineRule="auto"/>
        <w:ind w:firstLine="540"/>
        <w:jc w:val="both"/>
        <w:rPr>
          <w:rFonts w:ascii="Times New Roman" w:hAnsi="Times New Roman" w:cs="Times New Roman"/>
        </w:rPr>
      </w:pPr>
      <w:r w:rsidRPr="00D60C67">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8" w:history="1">
        <w:r w:rsidRPr="00D60C67">
          <w:rPr>
            <w:rFonts w:ascii="Times New Roman" w:hAnsi="Times New Roman" w:cs="Times New Roman"/>
            <w:color w:val="0000FF"/>
          </w:rPr>
          <w:t>Правилами</w:t>
        </w:r>
      </w:hyperlink>
      <w:r w:rsidRPr="00D60C67">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91507E" w:rsidRPr="00D60C67" w:rsidRDefault="0091507E" w:rsidP="00E13A84">
      <w:pPr>
        <w:autoSpaceDE w:val="0"/>
        <w:autoSpaceDN w:val="0"/>
        <w:adjustRightInd w:val="0"/>
        <w:spacing w:after="0" w:line="240" w:lineRule="auto"/>
        <w:ind w:firstLine="567"/>
        <w:jc w:val="both"/>
        <w:rPr>
          <w:rFonts w:ascii="Times New Roman" w:hAnsi="Times New Roman" w:cs="Times New Roman"/>
        </w:rPr>
      </w:pPr>
      <w:r w:rsidRPr="00D60C67">
        <w:rPr>
          <w:rFonts w:ascii="Times New Roman" w:hAnsi="Times New Roman" w:cs="Times New Roman"/>
        </w:rPr>
        <w:t>18.  В  случае отсутствия у абонента приборов учета сточных вод абонент</w:t>
      </w:r>
      <w:r w:rsidR="00E13A84" w:rsidRPr="00E13A84">
        <w:rPr>
          <w:rFonts w:ascii="Times New Roman" w:hAnsi="Times New Roman" w:cs="Times New Roman"/>
        </w:rPr>
        <w:t xml:space="preserve"> </w:t>
      </w:r>
      <w:r w:rsidRPr="00D60C67">
        <w:rPr>
          <w:rFonts w:ascii="Times New Roman" w:hAnsi="Times New Roman" w:cs="Times New Roman"/>
        </w:rPr>
        <w:t xml:space="preserve">обязан </w:t>
      </w:r>
      <w:proofErr w:type="gramStart"/>
      <w:r w:rsidRPr="00D60C67">
        <w:rPr>
          <w:rFonts w:ascii="Times New Roman" w:hAnsi="Times New Roman" w:cs="Times New Roman"/>
        </w:rPr>
        <w:t>до</w:t>
      </w:r>
      <w:proofErr w:type="gramEnd"/>
      <w:r w:rsidRPr="00D60C67">
        <w:rPr>
          <w:rFonts w:ascii="Times New Roman" w:hAnsi="Times New Roman" w:cs="Times New Roman"/>
        </w:rPr>
        <w:t xml:space="preserve"> ___________________________________________ установить и ввести в</w:t>
      </w:r>
      <w:r w:rsidR="00E13A84" w:rsidRPr="00E13A84">
        <w:rPr>
          <w:rFonts w:ascii="Times New Roman" w:hAnsi="Times New Roman" w:cs="Times New Roman"/>
        </w:rPr>
        <w:t xml:space="preserve"> </w:t>
      </w:r>
      <w:r w:rsidR="00E13A84" w:rsidRPr="00D60C67">
        <w:rPr>
          <w:rFonts w:ascii="Times New Roman" w:hAnsi="Times New Roman" w:cs="Times New Roman"/>
        </w:rPr>
        <w:t xml:space="preserve">эксплуатацию  приборы  </w:t>
      </w:r>
    </w:p>
    <w:p w:rsidR="0091507E" w:rsidRPr="00D60C67" w:rsidRDefault="0091507E" w:rsidP="00E13A84">
      <w:pPr>
        <w:autoSpaceDE w:val="0"/>
        <w:autoSpaceDN w:val="0"/>
        <w:adjustRightInd w:val="0"/>
        <w:spacing w:after="0" w:line="240" w:lineRule="auto"/>
        <w:jc w:val="both"/>
        <w:rPr>
          <w:rFonts w:ascii="Times New Roman" w:hAnsi="Times New Roman" w:cs="Times New Roman"/>
        </w:rPr>
      </w:pPr>
      <w:r w:rsidRPr="00D60C67">
        <w:rPr>
          <w:rFonts w:ascii="Times New Roman" w:hAnsi="Times New Roman" w:cs="Times New Roman"/>
        </w:rPr>
        <w:t xml:space="preserve">              </w:t>
      </w:r>
      <w:r w:rsidR="00E13A84" w:rsidRPr="00264EF3">
        <w:rPr>
          <w:rFonts w:ascii="Times New Roman" w:hAnsi="Times New Roman" w:cs="Times New Roman"/>
        </w:rPr>
        <w:t xml:space="preserve">           </w:t>
      </w:r>
      <w:r w:rsidRPr="00D60C67">
        <w:rPr>
          <w:rFonts w:ascii="Times New Roman" w:hAnsi="Times New Roman" w:cs="Times New Roman"/>
        </w:rPr>
        <w:t xml:space="preserve">         (указать дату)</w:t>
      </w:r>
    </w:p>
    <w:p w:rsidR="00364AD5" w:rsidRDefault="0091507E" w:rsidP="00364AD5">
      <w:pPr>
        <w:autoSpaceDE w:val="0"/>
        <w:autoSpaceDN w:val="0"/>
        <w:adjustRightInd w:val="0"/>
        <w:spacing w:after="0" w:line="240" w:lineRule="auto"/>
        <w:jc w:val="both"/>
        <w:rPr>
          <w:rFonts w:ascii="Times New Roman" w:hAnsi="Times New Roman" w:cs="Times New Roman"/>
        </w:rPr>
      </w:pPr>
      <w:r w:rsidRPr="00D60C67">
        <w:rPr>
          <w:rFonts w:ascii="Times New Roman" w:hAnsi="Times New Roman" w:cs="Times New Roman"/>
        </w:rPr>
        <w:t xml:space="preserve">учета  сточных   вод   (распространяется  только  </w:t>
      </w:r>
      <w:proofErr w:type="spellStart"/>
      <w:r w:rsidRPr="00D60C67">
        <w:rPr>
          <w:rFonts w:ascii="Times New Roman" w:hAnsi="Times New Roman" w:cs="Times New Roman"/>
        </w:rPr>
        <w:t>накатегории</w:t>
      </w:r>
      <w:proofErr w:type="spellEnd"/>
      <w:r w:rsidRPr="00D60C67">
        <w:rPr>
          <w:rFonts w:ascii="Times New Roman" w:hAnsi="Times New Roman" w:cs="Times New Roman"/>
        </w:rPr>
        <w:t xml:space="preserve">  абонентов,  для  которых  установка  приборов  учета сточных вод</w:t>
      </w:r>
      <w:r w:rsidR="00E13A84" w:rsidRPr="00E13A84">
        <w:rPr>
          <w:rFonts w:ascii="Times New Roman" w:hAnsi="Times New Roman" w:cs="Times New Roman"/>
        </w:rPr>
        <w:t xml:space="preserve"> </w:t>
      </w:r>
      <w:r w:rsidRPr="00D60C67">
        <w:rPr>
          <w:rFonts w:ascii="Times New Roman" w:hAnsi="Times New Roman" w:cs="Times New Roman"/>
        </w:rPr>
        <w:t>является   обязательной   в  соответствии  с  законодательством  Российской</w:t>
      </w:r>
      <w:r w:rsidR="00E13A84" w:rsidRPr="00E13A84">
        <w:rPr>
          <w:rFonts w:ascii="Times New Roman" w:hAnsi="Times New Roman" w:cs="Times New Roman"/>
        </w:rPr>
        <w:t xml:space="preserve"> </w:t>
      </w:r>
      <w:r w:rsidRPr="00D60C67">
        <w:rPr>
          <w:rFonts w:ascii="Times New Roman" w:hAnsi="Times New Roman" w:cs="Times New Roman"/>
        </w:rPr>
        <w:t>Федерации).</w:t>
      </w:r>
    </w:p>
    <w:p w:rsidR="00E13A84" w:rsidRPr="00E13A84" w:rsidRDefault="0091507E" w:rsidP="00364AD5">
      <w:pPr>
        <w:autoSpaceDE w:val="0"/>
        <w:autoSpaceDN w:val="0"/>
        <w:adjustRightInd w:val="0"/>
        <w:spacing w:line="240" w:lineRule="auto"/>
        <w:ind w:firstLine="567"/>
        <w:jc w:val="both"/>
        <w:rPr>
          <w:rFonts w:ascii="Times New Roman" w:eastAsia="Times New Roman" w:hAnsi="Times New Roman" w:cs="Times New Roman"/>
          <w:b/>
          <w:lang w:eastAsia="ru-RU"/>
        </w:rPr>
      </w:pPr>
      <w:r w:rsidRPr="00D60C67">
        <w:rPr>
          <w:rFonts w:ascii="Times New Roman" w:hAnsi="Times New Roman" w:cs="Times New Roman"/>
        </w:rPr>
        <w:t xml:space="preserve">19.  </w:t>
      </w:r>
      <w:proofErr w:type="gramStart"/>
      <w:r w:rsidRPr="00D60C67">
        <w:rPr>
          <w:rFonts w:ascii="Times New Roman" w:hAnsi="Times New Roman" w:cs="Times New Roman"/>
        </w:rPr>
        <w:t>Сторона,  осуществляющая  коммерческий  учет принятых (отведенных)</w:t>
      </w:r>
      <w:r w:rsidR="00E13A84" w:rsidRPr="00E13A84">
        <w:rPr>
          <w:rFonts w:ascii="Times New Roman" w:hAnsi="Times New Roman" w:cs="Times New Roman"/>
        </w:rPr>
        <w:t xml:space="preserve"> </w:t>
      </w:r>
      <w:r w:rsidRPr="00D60C67">
        <w:rPr>
          <w:rFonts w:ascii="Times New Roman" w:hAnsi="Times New Roman" w:cs="Times New Roman"/>
        </w:rPr>
        <w:t>сточных вод, снимает показания приборов учета на последнее число расчетного</w:t>
      </w:r>
      <w:r w:rsidR="00E13A84" w:rsidRPr="00E13A84">
        <w:rPr>
          <w:rFonts w:ascii="Times New Roman" w:hAnsi="Times New Roman" w:cs="Times New Roman"/>
        </w:rPr>
        <w:t xml:space="preserve"> </w:t>
      </w:r>
      <w:r w:rsidRPr="00D60C67">
        <w:rPr>
          <w:rFonts w:ascii="Times New Roman" w:hAnsi="Times New Roman" w:cs="Times New Roman"/>
        </w:rPr>
        <w:t>периода,  установленного  настоящим договором, либо осуществляет в случаях,</w:t>
      </w:r>
      <w:r w:rsidR="00E13A84" w:rsidRPr="00E13A84">
        <w:rPr>
          <w:rFonts w:ascii="Times New Roman" w:hAnsi="Times New Roman" w:cs="Times New Roman"/>
        </w:rPr>
        <w:t xml:space="preserve"> </w:t>
      </w:r>
      <w:r w:rsidRPr="00D60C67">
        <w:rPr>
          <w:rFonts w:ascii="Times New Roman" w:hAnsi="Times New Roman" w:cs="Times New Roman"/>
        </w:rPr>
        <w:t xml:space="preserve">предусмотренных  </w:t>
      </w:r>
      <w:hyperlink r:id="rId19" w:history="1">
        <w:r w:rsidRPr="00D60C67">
          <w:rPr>
            <w:rFonts w:ascii="Times New Roman" w:hAnsi="Times New Roman" w:cs="Times New Roman"/>
            <w:color w:val="0000FF"/>
          </w:rPr>
          <w:t>Правилами</w:t>
        </w:r>
      </w:hyperlink>
      <w:r w:rsidRPr="00D60C67">
        <w:rPr>
          <w:rFonts w:ascii="Times New Roman" w:hAnsi="Times New Roman" w:cs="Times New Roman"/>
        </w:rPr>
        <w:t xml:space="preserve">  организации  коммерческого  учета воды, сточных</w:t>
      </w:r>
      <w:r w:rsidR="00E13A84" w:rsidRPr="00E13A84">
        <w:rPr>
          <w:rFonts w:ascii="Times New Roman" w:hAnsi="Times New Roman" w:cs="Times New Roman"/>
        </w:rPr>
        <w:t xml:space="preserve"> </w:t>
      </w:r>
      <w:r w:rsidRPr="00D60C67">
        <w:rPr>
          <w:rFonts w:ascii="Times New Roman" w:hAnsi="Times New Roman" w:cs="Times New Roman"/>
        </w:rPr>
        <w:t>вод,  расчет  объема  принятых (отведенных) сточных вод расчетным способом,</w:t>
      </w:r>
      <w:r w:rsidR="00364AD5">
        <w:rPr>
          <w:rFonts w:ascii="Times New Roman" w:hAnsi="Times New Roman" w:cs="Times New Roman"/>
        </w:rPr>
        <w:t xml:space="preserve"> </w:t>
      </w:r>
      <w:r w:rsidRPr="00D60C67">
        <w:rPr>
          <w:rFonts w:ascii="Times New Roman" w:hAnsi="Times New Roman" w:cs="Times New Roman"/>
        </w:rPr>
        <w:t>вносит  показания  приборов  учета  в  журнал  учета  принятых сточных вод,</w:t>
      </w:r>
      <w:r w:rsidR="00E13A84" w:rsidRPr="00E13A84">
        <w:rPr>
          <w:rFonts w:ascii="Times New Roman" w:hAnsi="Times New Roman" w:cs="Times New Roman"/>
        </w:rPr>
        <w:t xml:space="preserve"> </w:t>
      </w:r>
      <w:r w:rsidRPr="00D60C67">
        <w:rPr>
          <w:rFonts w:ascii="Times New Roman" w:hAnsi="Times New Roman" w:cs="Times New Roman"/>
        </w:rPr>
        <w:t xml:space="preserve">передает эти сведения другой стороне не позднее </w:t>
      </w:r>
      <w:r w:rsidR="00E13A84" w:rsidRPr="00E13A84">
        <w:rPr>
          <w:rFonts w:ascii="Times New Roman" w:eastAsia="Times New Roman" w:hAnsi="Times New Roman" w:cs="Times New Roman"/>
          <w:lang w:eastAsia="ru-RU"/>
        </w:rPr>
        <w:t xml:space="preserve">не позднее </w:t>
      </w:r>
      <w:r w:rsidR="00E13A84" w:rsidRPr="00E13A84">
        <w:rPr>
          <w:rFonts w:ascii="Times New Roman" w:eastAsia="Times New Roman" w:hAnsi="Times New Roman" w:cs="Times New Roman"/>
          <w:b/>
          <w:lang w:eastAsia="ru-RU"/>
        </w:rPr>
        <w:t>23</w:t>
      </w:r>
      <w:proofErr w:type="gramEnd"/>
      <w:r w:rsidR="00E13A84" w:rsidRPr="00E13A84">
        <w:rPr>
          <w:rFonts w:ascii="Times New Roman" w:eastAsia="Times New Roman" w:hAnsi="Times New Roman" w:cs="Times New Roman"/>
          <w:b/>
          <w:lang w:eastAsia="ru-RU"/>
        </w:rPr>
        <w:t xml:space="preserve"> числа</w:t>
      </w:r>
      <w:r w:rsidR="00E13A84" w:rsidRPr="00E13A84">
        <w:rPr>
          <w:rFonts w:ascii="Times New Roman" w:eastAsia="Times New Roman" w:hAnsi="Times New Roman" w:cs="Times New Roman"/>
          <w:lang w:eastAsia="ru-RU"/>
        </w:rPr>
        <w:t xml:space="preserve"> текущего месяца по телефону </w:t>
      </w:r>
      <w:r w:rsidR="00364AD5">
        <w:rPr>
          <w:rFonts w:ascii="Times New Roman" w:eastAsia="Times New Roman" w:hAnsi="Times New Roman" w:cs="Times New Roman"/>
          <w:b/>
          <w:lang w:eastAsia="ru-RU"/>
        </w:rPr>
        <w:t xml:space="preserve">4-62-48; 4-68-59 </w:t>
      </w:r>
      <w:r w:rsidR="00E13A84" w:rsidRPr="00E13A84">
        <w:rPr>
          <w:rFonts w:ascii="Times New Roman" w:eastAsia="Times New Roman" w:hAnsi="Times New Roman" w:cs="Times New Roman"/>
          <w:b/>
          <w:lang w:eastAsia="ru-RU"/>
        </w:rPr>
        <w:t xml:space="preserve">или по эл. почте </w:t>
      </w:r>
      <w:hyperlink r:id="rId20" w:history="1">
        <w:r w:rsidR="00E13A84" w:rsidRPr="00E13A84">
          <w:rPr>
            <w:rFonts w:ascii="Times New Roman" w:eastAsia="Times New Roman" w:hAnsi="Times New Roman" w:cs="Times New Roman"/>
            <w:b/>
            <w:color w:val="0000FF"/>
            <w:u w:val="single"/>
            <w:lang w:val="en-US" w:eastAsia="ru-RU"/>
          </w:rPr>
          <w:t>teplooreal</w:t>
        </w:r>
        <w:r w:rsidR="00E13A84" w:rsidRPr="00E13A84">
          <w:rPr>
            <w:rFonts w:ascii="Times New Roman" w:eastAsia="Times New Roman" w:hAnsi="Times New Roman" w:cs="Times New Roman"/>
            <w:b/>
            <w:color w:val="0000FF"/>
            <w:u w:val="single"/>
            <w:lang w:eastAsia="ru-RU"/>
          </w:rPr>
          <w:t>@</w:t>
        </w:r>
        <w:r w:rsidR="00E13A84" w:rsidRPr="00E13A84">
          <w:rPr>
            <w:rFonts w:ascii="Times New Roman" w:eastAsia="Times New Roman" w:hAnsi="Times New Roman" w:cs="Times New Roman"/>
            <w:b/>
            <w:color w:val="0000FF"/>
            <w:u w:val="single"/>
            <w:lang w:val="en-US" w:eastAsia="ru-RU"/>
          </w:rPr>
          <w:t>mail</w:t>
        </w:r>
        <w:r w:rsidR="00E13A84" w:rsidRPr="00E13A84">
          <w:rPr>
            <w:rFonts w:ascii="Times New Roman" w:eastAsia="Times New Roman" w:hAnsi="Times New Roman" w:cs="Times New Roman"/>
            <w:b/>
            <w:color w:val="0000FF"/>
            <w:u w:val="single"/>
            <w:lang w:eastAsia="ru-RU"/>
          </w:rPr>
          <w:t>.</w:t>
        </w:r>
        <w:proofErr w:type="spellStart"/>
        <w:r w:rsidR="00E13A84" w:rsidRPr="00E13A84">
          <w:rPr>
            <w:rFonts w:ascii="Times New Roman" w:eastAsia="Times New Roman" w:hAnsi="Times New Roman" w:cs="Times New Roman"/>
            <w:b/>
            <w:color w:val="0000FF"/>
            <w:u w:val="single"/>
            <w:lang w:val="en-US" w:eastAsia="ru-RU"/>
          </w:rPr>
          <w:t>ru</w:t>
        </w:r>
        <w:proofErr w:type="spellEnd"/>
      </w:hyperlink>
      <w:r w:rsidR="00E13A84" w:rsidRPr="00E13A84">
        <w:rPr>
          <w:rFonts w:ascii="Times New Roman" w:eastAsia="Times New Roman" w:hAnsi="Times New Roman" w:cs="Times New Roman"/>
          <w:b/>
          <w:lang w:eastAsia="ru-RU"/>
        </w:rPr>
        <w:t>.</w:t>
      </w:r>
    </w:p>
    <w:p w:rsidR="0091507E" w:rsidRPr="00D60C67" w:rsidRDefault="0091507E" w:rsidP="00E13A84">
      <w:pPr>
        <w:autoSpaceDE w:val="0"/>
        <w:autoSpaceDN w:val="0"/>
        <w:adjustRightInd w:val="0"/>
        <w:spacing w:after="0" w:line="240" w:lineRule="auto"/>
        <w:ind w:firstLine="567"/>
        <w:jc w:val="both"/>
        <w:rPr>
          <w:rFonts w:ascii="Times New Roman" w:hAnsi="Times New Roman" w:cs="Times New Roman"/>
        </w:rPr>
      </w:pPr>
      <w:r w:rsidRPr="00D60C67">
        <w:rPr>
          <w:rFonts w:ascii="Times New Roman" w:hAnsi="Times New Roman" w:cs="Times New Roman"/>
        </w:rPr>
        <w:lastRenderedPageBreak/>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D60C67">
        <w:rPr>
          <w:rFonts w:ascii="Times New Roman" w:hAnsi="Times New Roman" w:cs="Times New Roman"/>
        </w:rPr>
        <w:t>факсограмма</w:t>
      </w:r>
      <w:proofErr w:type="spellEnd"/>
      <w:r w:rsidRPr="00D60C67">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91507E" w:rsidRPr="00D60C67"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bookmarkStart w:id="3" w:name="Par149"/>
      <w:bookmarkEnd w:id="3"/>
      <w:r>
        <w:rPr>
          <w:rFonts w:ascii="Times New Roman" w:hAnsi="Times New Roman" w:cs="Times New Roman"/>
        </w:rPr>
        <w:t>VI. Порядок обеспечения абонентом доступа организации</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водопроводно-канализационного хозяйства к </w:t>
      </w:r>
      <w:proofErr w:type="gramStart"/>
      <w:r>
        <w:rPr>
          <w:rFonts w:ascii="Times New Roman" w:hAnsi="Times New Roman" w:cs="Times New Roman"/>
        </w:rPr>
        <w:t>канализационным</w:t>
      </w:r>
      <w:proofErr w:type="gramEnd"/>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сетям (контрольным канализационным колодцам) и приборам</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учета сточных вод в целях определения объема отводимых</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сточных вод, их состава и свойств</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 </w:t>
      </w:r>
      <w:proofErr w:type="gramStart"/>
      <w:r>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rPr>
          <w:rFonts w:ascii="Times New Roman" w:hAnsi="Times New Roman" w:cs="Times New Roman"/>
        </w:rPr>
        <w:t xml:space="preserve"> ответственности, в следующем порядке:</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отказ в доступе представителям (</w:t>
      </w:r>
      <w:proofErr w:type="spellStart"/>
      <w:r>
        <w:rPr>
          <w:rFonts w:ascii="Times New Roman" w:hAnsi="Times New Roman" w:cs="Times New Roman"/>
        </w:rPr>
        <w:t>недопуск</w:t>
      </w:r>
      <w:proofErr w:type="spellEnd"/>
      <w:r>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1" w:history="1">
        <w:r>
          <w:rPr>
            <w:rFonts w:ascii="Times New Roman" w:hAnsi="Times New Roman" w:cs="Times New Roman"/>
            <w:color w:val="0000FF"/>
          </w:rPr>
          <w:t>Правилами</w:t>
        </w:r>
      </w:hyperlink>
      <w:r>
        <w:rPr>
          <w:rFonts w:ascii="Times New Roman" w:hAnsi="Times New Roman" w:cs="Times New Roman"/>
        </w:rPr>
        <w:t xml:space="preserve"> организации коммерческого учета воды, сточных вод;</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2" w:history="1">
        <w:r>
          <w:rPr>
            <w:rFonts w:ascii="Times New Roman" w:hAnsi="Times New Roman" w:cs="Times New Roman"/>
            <w:color w:val="0000FF"/>
          </w:rPr>
          <w:t>Правилами</w:t>
        </w:r>
      </w:hyperlink>
      <w:r>
        <w:rPr>
          <w:rFonts w:ascii="Times New Roman" w:hAnsi="Times New Roman" w:cs="Times New Roman"/>
        </w:rPr>
        <w:t xml:space="preserve"> осуществления контроля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VII. Контроль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 места</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 порядок отбора проб сточных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Контроль состава и свой</w:t>
      </w:r>
      <w:proofErr w:type="gramStart"/>
      <w:r>
        <w:rPr>
          <w:rFonts w:ascii="Times New Roman" w:hAnsi="Times New Roman" w:cs="Times New Roman"/>
        </w:rPr>
        <w:t>ств ст</w:t>
      </w:r>
      <w:proofErr w:type="gramEnd"/>
      <w:r>
        <w:rPr>
          <w:rFonts w:ascii="Times New Roman" w:hAnsi="Times New Roman" w:cs="Times New Roman"/>
        </w:rPr>
        <w:t xml:space="preserve">очных вод в отношении абонентов осуществляется в соответствии с </w:t>
      </w:r>
      <w:hyperlink r:id="rId23" w:history="1">
        <w:r>
          <w:rPr>
            <w:rFonts w:ascii="Times New Roman" w:hAnsi="Times New Roman" w:cs="Times New Roman"/>
            <w:color w:val="0000FF"/>
          </w:rPr>
          <w:t>Правилами</w:t>
        </w:r>
      </w:hyperlink>
      <w:r>
        <w:rPr>
          <w:rFonts w:ascii="Times New Roman" w:hAnsi="Times New Roman" w:cs="Times New Roman"/>
        </w:rPr>
        <w:t xml:space="preserve"> осуществления контроля состава и свойств сточных вод.</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23. Сведения об узлах учета и приборах учета сточных вод и о местах отбора проб сточных вод приводятся по форме согласно </w:t>
      </w:r>
      <w:hyperlink w:anchor="Par455" w:history="1">
        <w:r>
          <w:rPr>
            <w:rFonts w:ascii="Times New Roman" w:hAnsi="Times New Roman" w:cs="Times New Roman"/>
            <w:color w:val="0000FF"/>
          </w:rPr>
          <w:t xml:space="preserve">приложению N </w:t>
        </w:r>
        <w:r w:rsidR="00456E33">
          <w:rPr>
            <w:rFonts w:ascii="Times New Roman" w:hAnsi="Times New Roman" w:cs="Times New Roman"/>
            <w:color w:val="0000FF"/>
          </w:rPr>
          <w:t>3</w:t>
        </w:r>
      </w:hyperlink>
      <w:r>
        <w:rPr>
          <w:rFonts w:ascii="Times New Roman" w:hAnsi="Times New Roman" w:cs="Times New Roman"/>
        </w:rPr>
        <w:t xml:space="preserve"> к настоящему договору.</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VIII. Порядок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абонентами</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показателей декларации о составе и свойствах сточных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нормативов по объему сточных вод и нормативов состава</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сточных вод, требований к составу и свойствам</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сточных вод, установленных в целях предотвращения</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негативного воздействия на работу </w:t>
      </w:r>
      <w:proofErr w:type="gramStart"/>
      <w:r>
        <w:rPr>
          <w:rFonts w:ascii="Times New Roman" w:hAnsi="Times New Roman" w:cs="Times New Roman"/>
        </w:rPr>
        <w:t>централизованной</w:t>
      </w:r>
      <w:proofErr w:type="gramEnd"/>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системы водоотведения</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511" w:history="1">
        <w:r>
          <w:rPr>
            <w:rFonts w:ascii="Times New Roman" w:hAnsi="Times New Roman" w:cs="Times New Roman"/>
            <w:color w:val="0000FF"/>
          </w:rPr>
          <w:t xml:space="preserve">приложению N </w:t>
        </w:r>
        <w:r w:rsidR="00456E33">
          <w:rPr>
            <w:rFonts w:ascii="Times New Roman" w:hAnsi="Times New Roman" w:cs="Times New Roman"/>
            <w:color w:val="0000FF"/>
          </w:rPr>
          <w:t>4</w:t>
        </w:r>
      </w:hyperlink>
      <w:r>
        <w:rPr>
          <w:rFonts w:ascii="Times New Roman" w:hAnsi="Times New Roman" w:cs="Times New Roman"/>
        </w:rPr>
        <w:t>.</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564" w:history="1">
        <w:r>
          <w:rPr>
            <w:rFonts w:ascii="Times New Roman" w:hAnsi="Times New Roman" w:cs="Times New Roman"/>
            <w:color w:val="0000FF"/>
          </w:rPr>
          <w:t xml:space="preserve">приложению N </w:t>
        </w:r>
        <w:r w:rsidR="00456E33">
          <w:rPr>
            <w:rFonts w:ascii="Times New Roman" w:hAnsi="Times New Roman" w:cs="Times New Roman"/>
            <w:color w:val="0000FF"/>
          </w:rPr>
          <w:t>5</w:t>
        </w:r>
      </w:hyperlink>
      <w:r>
        <w:rPr>
          <w:rFonts w:ascii="Times New Roman" w:hAnsi="Times New Roman" w:cs="Times New Roman"/>
        </w:rPr>
        <w:t>.</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26. </w:t>
      </w:r>
      <w:proofErr w:type="gramStart"/>
      <w:r>
        <w:rPr>
          <w:rFonts w:ascii="Times New Roman" w:hAnsi="Times New Roman" w:cs="Times New Roman"/>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ходе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27. </w:t>
      </w:r>
      <w:proofErr w:type="gramStart"/>
      <w:r>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28. </w:t>
      </w:r>
      <w:proofErr w:type="gramStart"/>
      <w:r>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4" w:history="1">
        <w:r>
          <w:rPr>
            <w:rFonts w:ascii="Times New Roman" w:hAnsi="Times New Roman" w:cs="Times New Roman"/>
            <w:color w:val="0000FF"/>
          </w:rPr>
          <w:t>Основами ценообразования</w:t>
        </w:r>
      </w:hyperlink>
      <w:r>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w:t>
      </w:r>
      <w:proofErr w:type="gramEnd"/>
      <w:r>
        <w:rPr>
          <w:rFonts w:ascii="Times New Roman" w:hAnsi="Times New Roman" w:cs="Times New Roman"/>
        </w:rPr>
        <w:t xml:space="preserve"> 2013 г. N 406 "О государственном регулировании тарифов в сфере водоснабжения и водоотведения".</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IX. Условия прекращения или ограничения приема сточных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5" w:history="1">
        <w:r>
          <w:rPr>
            <w:rFonts w:ascii="Times New Roman" w:hAnsi="Times New Roman" w:cs="Times New Roman"/>
            <w:color w:val="0000FF"/>
          </w:rPr>
          <w:t>законом</w:t>
        </w:r>
      </w:hyperlink>
      <w:r>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6" w:history="1">
        <w:r>
          <w:rPr>
            <w:rFonts w:ascii="Times New Roman" w:hAnsi="Times New Roman" w:cs="Times New Roman"/>
            <w:color w:val="0000FF"/>
          </w:rPr>
          <w:t>Правилами</w:t>
        </w:r>
      </w:hyperlink>
      <w:r>
        <w:rPr>
          <w:rFonts w:ascii="Times New Roman" w:hAnsi="Times New Roman" w:cs="Times New Roman"/>
        </w:rPr>
        <w:t xml:space="preserve"> холодного водоснабжения и водоотведения.</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абонента;</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орган местного самоуправления;</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91507E" w:rsidRDefault="0091507E" w:rsidP="00E13A84">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w:t>
      </w:r>
      <w:r>
        <w:rPr>
          <w:rFonts w:ascii="Times New Roman" w:hAnsi="Times New Roman" w:cs="Times New Roman"/>
        </w:rPr>
        <w:lastRenderedPageBreak/>
        <w:t xml:space="preserve">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bookmarkStart w:id="4" w:name="Par194"/>
      <w:bookmarkEnd w:id="4"/>
      <w:r>
        <w:rPr>
          <w:rFonts w:ascii="Times New Roman" w:hAnsi="Times New Roman" w:cs="Times New Roman"/>
        </w:rPr>
        <w:t>IX(I). Порядок уведомления организации</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водопроводно-канализационного хозяйства о переходе</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прав на объекты, в отношении которых</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осуществляется водоотведение</w:t>
      </w:r>
    </w:p>
    <w:p w:rsidR="0091507E" w:rsidRDefault="0091507E" w:rsidP="0091507E">
      <w:pPr>
        <w:autoSpaceDE w:val="0"/>
        <w:autoSpaceDN w:val="0"/>
        <w:adjustRightInd w:val="0"/>
        <w:spacing w:after="0" w:line="240" w:lineRule="auto"/>
        <w:jc w:val="both"/>
        <w:rPr>
          <w:rFonts w:ascii="Times New Roman" w:hAnsi="Times New Roman" w:cs="Times New Roman"/>
        </w:rPr>
      </w:pP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31(1). </w:t>
      </w:r>
      <w:proofErr w:type="gramStart"/>
      <w:r>
        <w:rPr>
          <w:rFonts w:ascii="Times New Roman" w:hAnsi="Times New Roman" w:cs="Times New Roman"/>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Pr>
          <w:rFonts w:ascii="Times New Roman" w:hAnsi="Times New Roman" w:cs="Times New Roman"/>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91507E"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xml:space="preserve">31(2). Уведомление считается полученным организацией водопроводно-канализационного хозяйства </w:t>
      </w:r>
      <w:proofErr w:type="gramStart"/>
      <w:r>
        <w:rPr>
          <w:rFonts w:ascii="Times New Roman" w:hAnsi="Times New Roman" w:cs="Times New Roman"/>
        </w:rPr>
        <w:t>с даты</w:t>
      </w:r>
      <w:proofErr w:type="gramEnd"/>
      <w:r>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 Порядок декларирования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w:t>
      </w:r>
    </w:p>
    <w:p w:rsidR="0091507E" w:rsidRDefault="0091507E" w:rsidP="0091507E">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(настоящий раздел включается в договор при условии его</w:t>
      </w:r>
      <w:proofErr w:type="gramEnd"/>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заключения с абонентом, который обязан подавать</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декларацию в соответствии с требованиями</w:t>
      </w:r>
    </w:p>
    <w:p w:rsidR="0091507E" w:rsidRDefault="0091507E" w:rsidP="0091507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законодательства Российской Федерации)</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32. В целях обеспечения контроля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 абонент подает в организацию водопроводно-канализационного хозяйства декларацию.</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Pr>
          <w:rFonts w:ascii="Times New Roman" w:hAnsi="Times New Roman" w:cs="Times New Roman"/>
        </w:rPr>
        <w:t>ств ст</w:t>
      </w:r>
      <w:proofErr w:type="gramEnd"/>
      <w:r>
        <w:rPr>
          <w:rFonts w:ascii="Times New Roman" w:hAnsi="Times New Roman" w:cs="Times New Roman"/>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 </w:t>
      </w:r>
      <w:proofErr w:type="gramStart"/>
      <w:r>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7" w:history="1">
        <w:r>
          <w:rPr>
            <w:rFonts w:ascii="Times New Roman" w:hAnsi="Times New Roman" w:cs="Times New Roman"/>
            <w:color w:val="0000FF"/>
          </w:rPr>
          <w:t>Правилами</w:t>
        </w:r>
      </w:hyperlink>
      <w:r>
        <w:rPr>
          <w:rFonts w:ascii="Times New Roman" w:hAnsi="Times New Roman" w:cs="Times New Roman"/>
        </w:rPr>
        <w:t xml:space="preserve"> осуществления контроля состава и свойств сточных вод;</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исключаются значения запрещенного сброса;</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не подлежат указанию нулевые значения фактических концентраций или фактических свой</w:t>
      </w:r>
      <w:proofErr w:type="gramStart"/>
      <w:r>
        <w:rPr>
          <w:rFonts w:ascii="Times New Roman" w:hAnsi="Times New Roman" w:cs="Times New Roman"/>
        </w:rPr>
        <w:t>ств ст</w:t>
      </w:r>
      <w:proofErr w:type="gramEnd"/>
      <w:r>
        <w:rPr>
          <w:rFonts w:ascii="Times New Roman" w:hAnsi="Times New Roman" w:cs="Times New Roman"/>
        </w:rPr>
        <w:t>очных вод.</w:t>
      </w:r>
    </w:p>
    <w:p w:rsidR="00364AD5"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lastRenderedPageBreak/>
        <w:t>36. Перечень загрязняющих веществ, для выявления которых выполняются определения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5" w:name="Par217"/>
      <w:bookmarkEnd w:id="5"/>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 Декларация прекращает действие в следующих случаях:</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Pr>
          <w:rFonts w:ascii="Times New Roman" w:hAnsi="Times New Roman" w:cs="Times New Roman"/>
        </w:rPr>
        <w:t>ств ст</w:t>
      </w:r>
      <w:proofErr w:type="gramEnd"/>
      <w:r>
        <w:rPr>
          <w:rFonts w:ascii="Times New Roman" w:hAnsi="Times New Roman" w:cs="Times New Roman"/>
        </w:rP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217" w:history="1">
        <w:r>
          <w:rPr>
            <w:rFonts w:ascii="Times New Roman" w:hAnsi="Times New Roman" w:cs="Times New Roman"/>
            <w:color w:val="0000FF"/>
          </w:rPr>
          <w:t>пункте 37</w:t>
        </w:r>
      </w:hyperlink>
      <w:r>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XI. Условия отведения (приема) сточных вод иных лиц,</w:t>
      </w:r>
    </w:p>
    <w:p w:rsidR="0091507E" w:rsidRDefault="0091507E" w:rsidP="0091507E">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объекты</w:t>
      </w:r>
      <w:proofErr w:type="gramEnd"/>
      <w:r>
        <w:rPr>
          <w:rFonts w:ascii="Times New Roman" w:hAnsi="Times New Roman" w:cs="Times New Roman"/>
        </w:rPr>
        <w:t xml:space="preserve"> которых подключены к канализационным сетям,</w:t>
      </w:r>
    </w:p>
    <w:p w:rsidR="0091507E" w:rsidRDefault="0091507E" w:rsidP="0091507E">
      <w:pPr>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принадлежащим</w:t>
      </w:r>
      <w:proofErr w:type="gramEnd"/>
      <w:r>
        <w:rPr>
          <w:rFonts w:ascii="Times New Roman" w:hAnsi="Times New Roman" w:cs="Times New Roman"/>
        </w:rPr>
        <w:t xml:space="preserve"> абоненту</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0</w:t>
      </w:r>
      <w:r>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1</w:t>
      </w:r>
      <w:r>
        <w:rPr>
          <w:rFonts w:ascii="Times New Roman" w:hAnsi="Times New Roman" w:cs="Times New Roman"/>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2</w:t>
      </w:r>
      <w:r>
        <w:rPr>
          <w:rFonts w:ascii="Times New Roman" w:hAnsi="Times New Roman" w:cs="Times New Roman"/>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3</w:t>
      </w:r>
      <w:r>
        <w:rPr>
          <w:rFonts w:ascii="Times New Roman" w:hAnsi="Times New Roman" w:cs="Times New Roman"/>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XIII. Порядок урегулирования споров и разногласий</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4</w:t>
      </w:r>
      <w:r>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5</w:t>
      </w:r>
      <w:r>
        <w:rPr>
          <w:rFonts w:ascii="Times New Roman" w:hAnsi="Times New Roman" w:cs="Times New Roman"/>
        </w:rPr>
        <w:t>. Претензия направляется по адресу стороны, указанному в реквизитах договора, и должна содержать:</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сведения о заявителе (наименование, местонахождение (адрес);</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содержание спора, разногласий;</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г) другие сведения по усмотрению стороны.</w:t>
      </w:r>
    </w:p>
    <w:p w:rsidR="00364AD5" w:rsidRDefault="0091507E" w:rsidP="0091507E">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6</w:t>
      </w:r>
      <w:r>
        <w:rPr>
          <w:rFonts w:ascii="Times New Roman" w:hAnsi="Times New Roman" w:cs="Times New Roman"/>
        </w:rPr>
        <w:t>. Сторона, получившая претензию, в течение 10 рабочих дней со дня поступления претензии обязана ее рассмотреть и дать ответ.</w:t>
      </w:r>
    </w:p>
    <w:p w:rsidR="00364AD5" w:rsidRDefault="00456E33"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364AD5">
        <w:rPr>
          <w:rFonts w:ascii="Times New Roman" w:hAnsi="Times New Roman" w:cs="Times New Roman"/>
        </w:rPr>
        <w:t>7</w:t>
      </w:r>
      <w:r w:rsidR="0091507E">
        <w:rPr>
          <w:rFonts w:ascii="Times New Roman" w:hAnsi="Times New Roman" w:cs="Times New Roman"/>
        </w:rPr>
        <w:t>. Стороны составляют акт об урегулировании спора или разногласий.</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0</w:t>
      </w:r>
      <w:r>
        <w:rPr>
          <w:rFonts w:ascii="Times New Roman" w:hAnsi="Times New Roman" w:cs="Times New Roman"/>
        </w:rPr>
        <w:t xml:space="preserve">.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XIV. Ответственность сторон</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1</w:t>
      </w:r>
      <w:r>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2</w:t>
      </w:r>
      <w:r>
        <w:rPr>
          <w:rFonts w:ascii="Times New Roman" w:hAnsi="Times New Roman" w:cs="Times New Roman"/>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3</w:t>
      </w:r>
      <w:r w:rsidR="00EB5CB9">
        <w:rPr>
          <w:rFonts w:ascii="Times New Roman" w:hAnsi="Times New Roman" w:cs="Times New Roman"/>
        </w:rPr>
        <w:t xml:space="preserve">. </w:t>
      </w:r>
      <w:r>
        <w:rPr>
          <w:rFonts w:ascii="Times New Roman" w:hAnsi="Times New Roman" w:cs="Times New Roman"/>
        </w:rPr>
        <w:t>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XV. Обстоятельства непреодолимой силы</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EB5CB9" w:rsidRDefault="0091507E" w:rsidP="00EB5C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4</w:t>
      </w:r>
      <w:r>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364AD5" w:rsidRDefault="00456E33"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55. </w:t>
      </w:r>
      <w:r w:rsidR="0091507E">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56E33">
        <w:rPr>
          <w:rFonts w:ascii="Times New Roman" w:hAnsi="Times New Roman" w:cs="Times New Roman"/>
        </w:rPr>
        <w:t>6</w:t>
      </w:r>
      <w:r>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XVI. Действие договора</w:t>
      </w:r>
    </w:p>
    <w:p w:rsidR="0091507E" w:rsidRPr="00A312A4" w:rsidRDefault="0091507E" w:rsidP="0091507E">
      <w:pPr>
        <w:autoSpaceDE w:val="0"/>
        <w:autoSpaceDN w:val="0"/>
        <w:adjustRightInd w:val="0"/>
        <w:spacing w:after="0" w:line="240" w:lineRule="auto"/>
        <w:jc w:val="center"/>
        <w:rPr>
          <w:rFonts w:ascii="Times New Roman" w:hAnsi="Times New Roman" w:cs="Times New Roman"/>
        </w:rPr>
      </w:pPr>
    </w:p>
    <w:p w:rsidR="00364AD5" w:rsidRPr="00364AD5" w:rsidRDefault="00364AD5" w:rsidP="00364AD5">
      <w:pPr>
        <w:autoSpaceDE w:val="0"/>
        <w:autoSpaceDN w:val="0"/>
        <w:adjustRightInd w:val="0"/>
        <w:spacing w:after="0" w:line="240" w:lineRule="auto"/>
        <w:ind w:firstLine="567"/>
        <w:jc w:val="both"/>
        <w:rPr>
          <w:rFonts w:ascii="Times New Roman" w:eastAsia="Calibri" w:hAnsi="Times New Roman" w:cs="Times New Roman"/>
        </w:rPr>
      </w:pPr>
      <w:r w:rsidRPr="00364AD5">
        <w:rPr>
          <w:rFonts w:ascii="Times New Roman" w:eastAsia="Calibri" w:hAnsi="Times New Roman" w:cs="Times New Roman"/>
        </w:rPr>
        <w:t xml:space="preserve">57. Настоящий договор вступает в силу </w:t>
      </w:r>
      <w:r w:rsidRPr="00364AD5">
        <w:rPr>
          <w:rFonts w:ascii="Times New Roman" w:eastAsia="Calibri" w:hAnsi="Times New Roman" w:cs="Times New Roman"/>
          <w:b/>
        </w:rPr>
        <w:t>с «01» января 2021 года.</w:t>
      </w:r>
    </w:p>
    <w:p w:rsidR="00364AD5" w:rsidRPr="00364AD5" w:rsidRDefault="00364AD5" w:rsidP="00364AD5">
      <w:pPr>
        <w:autoSpaceDE w:val="0"/>
        <w:autoSpaceDN w:val="0"/>
        <w:adjustRightInd w:val="0"/>
        <w:spacing w:after="0" w:line="240" w:lineRule="auto"/>
        <w:ind w:firstLine="567"/>
        <w:jc w:val="both"/>
        <w:rPr>
          <w:rFonts w:ascii="Times New Roman" w:eastAsia="Calibri" w:hAnsi="Times New Roman" w:cs="Times New Roman"/>
        </w:rPr>
      </w:pPr>
      <w:r w:rsidRPr="00364AD5">
        <w:rPr>
          <w:rFonts w:ascii="Times New Roman" w:eastAsia="Calibri" w:hAnsi="Times New Roman" w:cs="Times New Roman"/>
        </w:rPr>
        <w:t xml:space="preserve">58. Настоящий договор заключен на срок </w:t>
      </w:r>
      <w:r w:rsidRPr="00364AD5">
        <w:rPr>
          <w:rFonts w:ascii="Times New Roman" w:eastAsia="Calibri" w:hAnsi="Times New Roman" w:cs="Times New Roman"/>
          <w:b/>
        </w:rPr>
        <w:t>с «01» января 2021 года по «31» декабря 2021 года.</w:t>
      </w:r>
    </w:p>
    <w:p w:rsidR="00364AD5" w:rsidRDefault="00C83490" w:rsidP="00364AD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58.1. </w:t>
      </w:r>
      <w:r w:rsidR="0091507E">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91507E" w:rsidRDefault="00C83490" w:rsidP="00364AD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59</w:t>
      </w:r>
      <w:r w:rsidR="0091507E">
        <w:rPr>
          <w:rFonts w:ascii="Times New Roman" w:hAnsi="Times New Roman" w:cs="Times New Roman"/>
        </w:rPr>
        <w:t xml:space="preserve">. Настоящий </w:t>
      </w:r>
      <w:proofErr w:type="gramStart"/>
      <w:r w:rsidR="0091507E">
        <w:rPr>
          <w:rFonts w:ascii="Times New Roman" w:hAnsi="Times New Roman" w:cs="Times New Roman"/>
        </w:rPr>
        <w:t>договор</w:t>
      </w:r>
      <w:proofErr w:type="gramEnd"/>
      <w:r w:rsidR="0091507E">
        <w:rPr>
          <w:rFonts w:ascii="Times New Roman" w:hAnsi="Times New Roman" w:cs="Times New Roman"/>
        </w:rPr>
        <w:t xml:space="preserve"> может быть расторгнут до окончания срока его действия по обоюдному согласию сторон.</w:t>
      </w:r>
    </w:p>
    <w:p w:rsidR="00EB5CB9" w:rsidRDefault="0091507E" w:rsidP="00EB5CB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C83490">
        <w:rPr>
          <w:rFonts w:ascii="Times New Roman" w:hAnsi="Times New Roman" w:cs="Times New Roman"/>
        </w:rPr>
        <w:t>0</w:t>
      </w:r>
      <w:r>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91507E" w:rsidRDefault="0091507E" w:rsidP="00EB5CB9">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94" w:history="1">
        <w:r>
          <w:rPr>
            <w:rFonts w:ascii="Times New Roman" w:hAnsi="Times New Roman" w:cs="Times New Roman"/>
            <w:color w:val="0000FF"/>
          </w:rPr>
          <w:t>разделом IX</w:t>
        </w:r>
      </w:hyperlink>
      <w:r>
        <w:rPr>
          <w:rFonts w:ascii="Times New Roman" w:hAnsi="Times New Roman" w:cs="Times New Roman"/>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rPr>
          <w:rFonts w:ascii="Times New Roman" w:hAnsi="Times New Roman" w:cs="Times New Roman"/>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91507E" w:rsidRDefault="0091507E" w:rsidP="0091507E">
      <w:pPr>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XVII. Прочие условия</w:t>
      </w:r>
    </w:p>
    <w:p w:rsidR="0091507E" w:rsidRDefault="0091507E" w:rsidP="0091507E">
      <w:pPr>
        <w:autoSpaceDE w:val="0"/>
        <w:autoSpaceDN w:val="0"/>
        <w:adjustRightInd w:val="0"/>
        <w:spacing w:after="0" w:line="240" w:lineRule="auto"/>
        <w:jc w:val="center"/>
        <w:rPr>
          <w:rFonts w:ascii="Times New Roman" w:hAnsi="Times New Roman" w:cs="Times New Roman"/>
        </w:rPr>
      </w:pP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6</w:t>
      </w:r>
      <w:r w:rsidR="00C83490">
        <w:rPr>
          <w:rFonts w:ascii="Times New Roman" w:hAnsi="Times New Roman" w:cs="Times New Roman"/>
        </w:rPr>
        <w:t>1</w:t>
      </w:r>
      <w:r>
        <w:rPr>
          <w:rFonts w:ascii="Times New Roman" w:hAnsi="Times New Roman" w:cs="Times New Roman"/>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C83490">
        <w:rPr>
          <w:rFonts w:ascii="Times New Roman" w:hAnsi="Times New Roman" w:cs="Times New Roman"/>
        </w:rPr>
        <w:t>2</w:t>
      </w:r>
      <w:r>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Times New Roman" w:hAnsi="Times New Roman" w:cs="Times New Roman"/>
        </w:rPr>
        <w:t>факсограмма</w:t>
      </w:r>
      <w:proofErr w:type="spellEnd"/>
      <w:r>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364AD5"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C83490">
        <w:rPr>
          <w:rFonts w:ascii="Times New Roman" w:hAnsi="Times New Roman" w:cs="Times New Roman"/>
        </w:rPr>
        <w:t>3</w:t>
      </w:r>
      <w:r>
        <w:rPr>
          <w:rFonts w:ascii="Times New Roman" w:hAnsi="Times New Roman" w:cs="Times New Roman"/>
        </w:rPr>
        <w:t xml:space="preserve">. При исполнении настоящего </w:t>
      </w:r>
      <w:proofErr w:type="spellStart"/>
      <w:r>
        <w:rPr>
          <w:rFonts w:ascii="Times New Roman" w:hAnsi="Times New Roman" w:cs="Times New Roman"/>
        </w:rPr>
        <w:t>дговора</w:t>
      </w:r>
      <w:proofErr w:type="spellEnd"/>
      <w:r>
        <w:rPr>
          <w:rFonts w:ascii="Times New Roman" w:hAnsi="Times New Roman" w:cs="Times New Roman"/>
        </w:rPr>
        <w:t xml:space="preserve"> стороны обязуются руководствоваться законодательством Российской Федерации.</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C83490">
        <w:rPr>
          <w:rFonts w:ascii="Times New Roman" w:hAnsi="Times New Roman" w:cs="Times New Roman"/>
        </w:rPr>
        <w:t>4</w:t>
      </w:r>
      <w:r>
        <w:rPr>
          <w:rFonts w:ascii="Times New Roman" w:hAnsi="Times New Roman" w:cs="Times New Roman"/>
        </w:rPr>
        <w:t>. Настоящий договор составлен в двух экземплярах, имеющих одинаковую юридическую силу.</w:t>
      </w:r>
    </w:p>
    <w:p w:rsidR="0091507E" w:rsidRDefault="0091507E" w:rsidP="00364AD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C83490">
        <w:rPr>
          <w:rFonts w:ascii="Times New Roman" w:hAnsi="Times New Roman" w:cs="Times New Roman"/>
        </w:rPr>
        <w:t>5</w:t>
      </w:r>
      <w:r>
        <w:rPr>
          <w:rFonts w:ascii="Times New Roman" w:hAnsi="Times New Roman" w:cs="Times New Roman"/>
        </w:rPr>
        <w:t>. Приложения к настоящему договору являются его неотъемлемой частью.</w:t>
      </w:r>
    </w:p>
    <w:p w:rsidR="0091507E" w:rsidRDefault="0091507E" w:rsidP="0091507E">
      <w:pPr>
        <w:autoSpaceDE w:val="0"/>
        <w:autoSpaceDN w:val="0"/>
        <w:adjustRightInd w:val="0"/>
        <w:spacing w:after="0" w:line="240" w:lineRule="auto"/>
        <w:ind w:firstLine="540"/>
        <w:jc w:val="both"/>
        <w:rPr>
          <w:rFonts w:ascii="Times New Roman" w:hAnsi="Times New Roman" w:cs="Times New Roman"/>
        </w:rPr>
      </w:pPr>
    </w:p>
    <w:p w:rsidR="00C93CDB" w:rsidRPr="00A312A4" w:rsidRDefault="00A312A4" w:rsidP="00A312A4">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lang w:val="en-US"/>
        </w:rPr>
        <w:t>XVIII</w:t>
      </w:r>
      <w:r>
        <w:rPr>
          <w:rFonts w:ascii="Times New Roman" w:hAnsi="Times New Roman" w:cs="Times New Roman"/>
        </w:rPr>
        <w:t>. Реквизиты и подписи сторон.</w:t>
      </w:r>
    </w:p>
    <w:p w:rsidR="00A312A4" w:rsidRPr="00A312A4" w:rsidRDefault="00A312A4" w:rsidP="0091507E">
      <w:pPr>
        <w:autoSpaceDE w:val="0"/>
        <w:autoSpaceDN w:val="0"/>
        <w:adjustRightInd w:val="0"/>
        <w:spacing w:after="0" w:line="240" w:lineRule="auto"/>
        <w:ind w:firstLine="540"/>
        <w:jc w:val="both"/>
        <w:rPr>
          <w:rFonts w:ascii="Times New Roman" w:hAnsi="Times New Roman" w:cs="Times New Roman"/>
        </w:rPr>
      </w:pPr>
    </w:p>
    <w:p w:rsidR="0091507E" w:rsidRPr="00A312A4" w:rsidRDefault="0091507E" w:rsidP="00C93CDB">
      <w:pPr>
        <w:autoSpaceDE w:val="0"/>
        <w:autoSpaceDN w:val="0"/>
        <w:adjustRightInd w:val="0"/>
        <w:spacing w:after="0" w:line="240" w:lineRule="auto"/>
        <w:jc w:val="both"/>
        <w:rPr>
          <w:rFonts w:ascii="Times New Roman" w:hAnsi="Times New Roman" w:cs="Times New Roman"/>
        </w:rPr>
      </w:pPr>
      <w:r w:rsidRPr="00A312A4">
        <w:rPr>
          <w:rFonts w:ascii="Times New Roman" w:hAnsi="Times New Roman" w:cs="Times New Roman"/>
        </w:rPr>
        <w:t>Организация водопроводн</w:t>
      </w:r>
      <w:proofErr w:type="gramStart"/>
      <w:r w:rsidRPr="00A312A4">
        <w:rPr>
          <w:rFonts w:ascii="Times New Roman" w:hAnsi="Times New Roman" w:cs="Times New Roman"/>
        </w:rPr>
        <w:t>о-</w:t>
      </w:r>
      <w:proofErr w:type="gramEnd"/>
      <w:r w:rsidRPr="00A312A4">
        <w:rPr>
          <w:rFonts w:ascii="Times New Roman" w:hAnsi="Times New Roman" w:cs="Times New Roman"/>
        </w:rPr>
        <w:t xml:space="preserve">         </w:t>
      </w:r>
      <w:r w:rsidR="00C93CDB" w:rsidRPr="00A312A4">
        <w:rPr>
          <w:rFonts w:ascii="Times New Roman" w:hAnsi="Times New Roman" w:cs="Times New Roman"/>
        </w:rPr>
        <w:t xml:space="preserve">                    </w:t>
      </w:r>
      <w:r w:rsidR="00A312A4">
        <w:rPr>
          <w:rFonts w:ascii="Times New Roman" w:hAnsi="Times New Roman" w:cs="Times New Roman"/>
        </w:rPr>
        <w:t xml:space="preserve">                          </w:t>
      </w:r>
      <w:r w:rsidRPr="00A312A4">
        <w:rPr>
          <w:rFonts w:ascii="Times New Roman" w:hAnsi="Times New Roman" w:cs="Times New Roman"/>
        </w:rPr>
        <w:t xml:space="preserve">  Абонент</w:t>
      </w:r>
    </w:p>
    <w:p w:rsidR="0091507E" w:rsidRPr="00A312A4" w:rsidRDefault="0091507E" w:rsidP="00C93CDB">
      <w:pPr>
        <w:autoSpaceDE w:val="0"/>
        <w:autoSpaceDN w:val="0"/>
        <w:adjustRightInd w:val="0"/>
        <w:spacing w:after="0" w:line="240" w:lineRule="auto"/>
        <w:jc w:val="both"/>
        <w:rPr>
          <w:rFonts w:ascii="Times New Roman" w:hAnsi="Times New Roman" w:cs="Times New Roman"/>
        </w:rPr>
      </w:pPr>
      <w:r w:rsidRPr="00A312A4">
        <w:rPr>
          <w:rFonts w:ascii="Times New Roman" w:hAnsi="Times New Roman" w:cs="Times New Roman"/>
        </w:rPr>
        <w:t>канализационн</w:t>
      </w:r>
      <w:bookmarkStart w:id="6" w:name="_GoBack"/>
      <w:bookmarkEnd w:id="6"/>
      <w:r w:rsidRPr="00A312A4">
        <w:rPr>
          <w:rFonts w:ascii="Times New Roman" w:hAnsi="Times New Roman" w:cs="Times New Roman"/>
        </w:rPr>
        <w:t>ого хозяйства</w:t>
      </w:r>
    </w:p>
    <w:p w:rsidR="00A312A4" w:rsidRPr="00A312A4" w:rsidRDefault="00A312A4" w:rsidP="00A312A4">
      <w:pPr>
        <w:spacing w:after="0" w:line="240" w:lineRule="auto"/>
        <w:rPr>
          <w:rFonts w:ascii="Times New Roman" w:eastAsia="Times New Roman" w:hAnsi="Times New Roman" w:cs="Times New Roman"/>
          <w:b/>
          <w:lang w:eastAsia="ru-RU"/>
        </w:rPr>
      </w:pPr>
      <w:r w:rsidRPr="00A312A4">
        <w:rPr>
          <w:rFonts w:ascii="Times New Roman" w:eastAsia="Times New Roman" w:hAnsi="Times New Roman" w:cs="Times New Roman"/>
          <w:b/>
          <w:lang w:eastAsia="ru-RU"/>
        </w:rPr>
        <w:t>Нарьян-Марское МУ ПОК и ТС</w:t>
      </w:r>
      <w:r w:rsidRPr="00A312A4">
        <w:rPr>
          <w:rFonts w:ascii="Times New Roman" w:eastAsia="Times New Roman" w:hAnsi="Times New Roman" w:cs="Times New Roman"/>
          <w:lang w:eastAsia="ru-RU"/>
        </w:rPr>
        <w:t xml:space="preserve">, </w:t>
      </w:r>
    </w:p>
    <w:p w:rsidR="00A312A4" w:rsidRPr="00A312A4" w:rsidRDefault="00A312A4" w:rsidP="00A312A4">
      <w:pPr>
        <w:spacing w:after="0" w:line="240" w:lineRule="auto"/>
        <w:ind w:right="-93"/>
        <w:rPr>
          <w:rFonts w:ascii="Times New Roman" w:eastAsia="Times New Roman" w:hAnsi="Times New Roman" w:cs="Times New Roman"/>
          <w:lang w:eastAsia="ru-RU"/>
        </w:rPr>
      </w:pPr>
      <w:smartTag w:uri="urn:schemas-microsoft-com:office:smarttags" w:element="metricconverter">
        <w:smartTagPr>
          <w:attr w:name="ProductID" w:val="166000 г"/>
        </w:smartTagPr>
        <w:r w:rsidRPr="00A312A4">
          <w:rPr>
            <w:rFonts w:ascii="Times New Roman" w:eastAsia="Times New Roman" w:hAnsi="Times New Roman" w:cs="Times New Roman"/>
            <w:lang w:eastAsia="ru-RU"/>
          </w:rPr>
          <w:t>166000 г</w:t>
        </w:r>
      </w:smartTag>
      <w:r w:rsidRPr="00A312A4">
        <w:rPr>
          <w:rFonts w:ascii="Times New Roman" w:eastAsia="Times New Roman" w:hAnsi="Times New Roman" w:cs="Times New Roman"/>
          <w:lang w:eastAsia="ru-RU"/>
        </w:rPr>
        <w:t xml:space="preserve">. Нарьян-Мар, ул. </w:t>
      </w:r>
      <w:proofErr w:type="gramStart"/>
      <w:r w:rsidRPr="00A312A4">
        <w:rPr>
          <w:rFonts w:ascii="Times New Roman" w:eastAsia="Times New Roman" w:hAnsi="Times New Roman" w:cs="Times New Roman"/>
          <w:lang w:eastAsia="ru-RU"/>
        </w:rPr>
        <w:t>Рабочая</w:t>
      </w:r>
      <w:proofErr w:type="gramEnd"/>
      <w:r w:rsidRPr="00A312A4">
        <w:rPr>
          <w:rFonts w:ascii="Times New Roman" w:eastAsia="Times New Roman" w:hAnsi="Times New Roman" w:cs="Times New Roman"/>
          <w:lang w:eastAsia="ru-RU"/>
        </w:rPr>
        <w:t>, 18А,</w:t>
      </w:r>
    </w:p>
    <w:p w:rsidR="00A312A4" w:rsidRPr="00A312A4" w:rsidRDefault="00A312A4" w:rsidP="00A312A4">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ИНН 8301020069, КПП 298301001,</w:t>
      </w:r>
    </w:p>
    <w:p w:rsidR="00A312A4" w:rsidRPr="00A312A4" w:rsidRDefault="00A312A4" w:rsidP="00A312A4">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ОКПО 01657437, ОГРН 1028301648473</w:t>
      </w:r>
    </w:p>
    <w:p w:rsidR="00A312A4" w:rsidRDefault="00A312A4" w:rsidP="00A312A4">
      <w:pPr>
        <w:spacing w:after="0" w:line="240" w:lineRule="auto"/>
        <w:ind w:right="-93"/>
        <w:rPr>
          <w:rFonts w:ascii="Times New Roman" w:eastAsia="Times New Roman" w:hAnsi="Times New Roman" w:cs="Times New Roman"/>
          <w:lang w:eastAsia="ru-RU"/>
        </w:rPr>
      </w:pPr>
      <w:proofErr w:type="gramStart"/>
      <w:r w:rsidRPr="00A312A4">
        <w:rPr>
          <w:rFonts w:ascii="Times New Roman" w:eastAsia="Times New Roman" w:hAnsi="Times New Roman" w:cs="Times New Roman"/>
          <w:lang w:eastAsia="ru-RU"/>
        </w:rPr>
        <w:t>р</w:t>
      </w:r>
      <w:proofErr w:type="gramEnd"/>
      <w:r w:rsidRPr="00A312A4">
        <w:rPr>
          <w:rFonts w:ascii="Times New Roman" w:eastAsia="Times New Roman" w:hAnsi="Times New Roman" w:cs="Times New Roman"/>
          <w:lang w:eastAsia="ru-RU"/>
        </w:rPr>
        <w:t>/</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 40602810304210100023 Архангельское</w:t>
      </w:r>
      <w:r>
        <w:rPr>
          <w:rFonts w:ascii="Times New Roman" w:eastAsia="Times New Roman" w:hAnsi="Times New Roman" w:cs="Times New Roman"/>
          <w:lang w:eastAsia="ru-RU"/>
        </w:rPr>
        <w:t xml:space="preserve"> отделение</w:t>
      </w:r>
    </w:p>
    <w:p w:rsidR="00A312A4" w:rsidRPr="00A312A4" w:rsidRDefault="00A312A4" w:rsidP="00A312A4">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 8637 ПАО Сбербанк г. Архангельск</w:t>
      </w:r>
    </w:p>
    <w:p w:rsidR="00A312A4" w:rsidRPr="00A312A4" w:rsidRDefault="00A312A4" w:rsidP="00A312A4">
      <w:pPr>
        <w:spacing w:after="0" w:line="240" w:lineRule="auto"/>
        <w:ind w:right="-93"/>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к/</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xml:space="preserve"> 30101810100000000601, БИК 041117601, </w:t>
      </w:r>
    </w:p>
    <w:p w:rsidR="00A312A4" w:rsidRPr="00A312A4" w:rsidRDefault="00A312A4" w:rsidP="00A312A4">
      <w:pPr>
        <w:spacing w:after="0" w:line="240" w:lineRule="auto"/>
        <w:contextualSpacing/>
        <w:jc w:val="both"/>
        <w:rPr>
          <w:rFonts w:ascii="Times New Roman" w:eastAsia="Times New Roman" w:hAnsi="Times New Roman" w:cs="Times New Roman"/>
          <w:lang w:eastAsia="ru-RU"/>
        </w:rPr>
      </w:pPr>
      <w:proofErr w:type="gramStart"/>
      <w:r w:rsidRPr="00A312A4">
        <w:rPr>
          <w:rFonts w:ascii="Times New Roman" w:eastAsia="Times New Roman" w:hAnsi="Times New Roman" w:cs="Times New Roman"/>
          <w:lang w:eastAsia="ru-RU"/>
        </w:rPr>
        <w:t>р</w:t>
      </w:r>
      <w:proofErr w:type="gramEnd"/>
      <w:r w:rsidRPr="00A312A4">
        <w:rPr>
          <w:rFonts w:ascii="Times New Roman" w:eastAsia="Times New Roman" w:hAnsi="Times New Roman" w:cs="Times New Roman"/>
          <w:lang w:eastAsia="ru-RU"/>
        </w:rPr>
        <w:t>/</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40602810600350530030 ПАО «МИНБАНК» г. Москва,</w:t>
      </w:r>
    </w:p>
    <w:p w:rsidR="00A312A4" w:rsidRPr="00A312A4" w:rsidRDefault="00A312A4" w:rsidP="00A312A4">
      <w:pPr>
        <w:spacing w:after="0" w:line="240" w:lineRule="auto"/>
        <w:contextualSpacing/>
        <w:jc w:val="both"/>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к/</w:t>
      </w:r>
      <w:proofErr w:type="spellStart"/>
      <w:r w:rsidRPr="00A312A4">
        <w:rPr>
          <w:rFonts w:ascii="Times New Roman" w:eastAsia="Times New Roman" w:hAnsi="Times New Roman" w:cs="Times New Roman"/>
          <w:lang w:eastAsia="ru-RU"/>
        </w:rPr>
        <w:t>сч</w:t>
      </w:r>
      <w:proofErr w:type="spellEnd"/>
      <w:r w:rsidRPr="00A312A4">
        <w:rPr>
          <w:rFonts w:ascii="Times New Roman" w:eastAsia="Times New Roman" w:hAnsi="Times New Roman" w:cs="Times New Roman"/>
          <w:lang w:eastAsia="ru-RU"/>
        </w:rPr>
        <w:t>. 30101810300000000600, БИК 044525600</w:t>
      </w:r>
    </w:p>
    <w:p w:rsidR="00A312A4" w:rsidRDefault="00A312A4" w:rsidP="00A312A4">
      <w:pPr>
        <w:spacing w:after="0" w:line="240" w:lineRule="auto"/>
        <w:ind w:right="49"/>
        <w:rPr>
          <w:rFonts w:ascii="Times New Roman" w:eastAsia="Times New Roman" w:hAnsi="Times New Roman" w:cs="Times New Roman"/>
          <w:lang w:eastAsia="ru-RU"/>
        </w:rPr>
      </w:pPr>
      <w:r w:rsidRPr="00A312A4">
        <w:rPr>
          <w:rFonts w:ascii="Times New Roman" w:eastAsia="Times New Roman" w:hAnsi="Times New Roman" w:cs="Times New Roman"/>
          <w:lang w:eastAsia="ru-RU"/>
        </w:rPr>
        <w:t>тел. (факс): 4-36-43, 4-53-11,</w:t>
      </w:r>
      <w:r>
        <w:rPr>
          <w:rFonts w:ascii="Times New Roman" w:eastAsia="Times New Roman" w:hAnsi="Times New Roman" w:cs="Times New Roman"/>
          <w:lang w:eastAsia="ru-RU"/>
        </w:rPr>
        <w:t xml:space="preserve"> </w:t>
      </w:r>
      <w:r w:rsidRPr="00A312A4">
        <w:rPr>
          <w:rFonts w:ascii="Times New Roman" w:eastAsia="Times New Roman" w:hAnsi="Times New Roman" w:cs="Times New Roman"/>
          <w:lang w:val="en-US" w:eastAsia="ru-RU"/>
        </w:rPr>
        <w:t>e</w:t>
      </w:r>
      <w:r w:rsidRPr="00A312A4">
        <w:rPr>
          <w:rFonts w:ascii="Times New Roman" w:eastAsia="Times New Roman" w:hAnsi="Times New Roman" w:cs="Times New Roman"/>
          <w:lang w:eastAsia="ru-RU"/>
        </w:rPr>
        <w:t>-</w:t>
      </w:r>
      <w:r w:rsidRPr="00A312A4">
        <w:rPr>
          <w:rFonts w:ascii="Times New Roman" w:eastAsia="Times New Roman" w:hAnsi="Times New Roman" w:cs="Times New Roman"/>
          <w:lang w:val="en-US" w:eastAsia="ru-RU"/>
        </w:rPr>
        <w:t>mail</w:t>
      </w:r>
      <w:r w:rsidRPr="00A312A4">
        <w:rPr>
          <w:rFonts w:ascii="Times New Roman" w:eastAsia="Times New Roman" w:hAnsi="Times New Roman" w:cs="Times New Roman"/>
          <w:lang w:eastAsia="ru-RU"/>
        </w:rPr>
        <w:t xml:space="preserve">: </w:t>
      </w:r>
      <w:hyperlink r:id="rId28" w:history="1">
        <w:r w:rsidRPr="00A312A4">
          <w:rPr>
            <w:rFonts w:ascii="Times New Roman" w:eastAsia="Times New Roman" w:hAnsi="Times New Roman" w:cs="Times New Roman"/>
            <w:color w:val="0000FF"/>
            <w:u w:val="single"/>
            <w:lang w:val="en-US" w:eastAsia="ru-RU"/>
          </w:rPr>
          <w:t>info</w:t>
        </w:r>
        <w:r w:rsidRPr="00A312A4">
          <w:rPr>
            <w:rFonts w:ascii="Times New Roman" w:eastAsia="Times New Roman" w:hAnsi="Times New Roman" w:cs="Times New Roman"/>
            <w:color w:val="0000FF"/>
            <w:u w:val="single"/>
            <w:lang w:eastAsia="ru-RU"/>
          </w:rPr>
          <w:t>@</w:t>
        </w:r>
        <w:proofErr w:type="spellStart"/>
        <w:r w:rsidRPr="00A312A4">
          <w:rPr>
            <w:rFonts w:ascii="Times New Roman" w:eastAsia="Times New Roman" w:hAnsi="Times New Roman" w:cs="Times New Roman"/>
            <w:color w:val="0000FF"/>
            <w:u w:val="single"/>
            <w:lang w:val="en-US" w:eastAsia="ru-RU"/>
          </w:rPr>
          <w:t>nmpokits</w:t>
        </w:r>
        <w:proofErr w:type="spellEnd"/>
        <w:r w:rsidRPr="00A312A4">
          <w:rPr>
            <w:rFonts w:ascii="Times New Roman" w:eastAsia="Times New Roman" w:hAnsi="Times New Roman" w:cs="Times New Roman"/>
            <w:color w:val="0000FF"/>
            <w:u w:val="single"/>
            <w:lang w:eastAsia="ru-RU"/>
          </w:rPr>
          <w:t>.</w:t>
        </w:r>
        <w:proofErr w:type="spellStart"/>
        <w:r w:rsidRPr="00A312A4">
          <w:rPr>
            <w:rFonts w:ascii="Times New Roman" w:eastAsia="Times New Roman" w:hAnsi="Times New Roman" w:cs="Times New Roman"/>
            <w:color w:val="0000FF"/>
            <w:u w:val="single"/>
            <w:lang w:val="en-US" w:eastAsia="ru-RU"/>
          </w:rPr>
          <w:t>ru</w:t>
        </w:r>
        <w:proofErr w:type="spellEnd"/>
        <w:r w:rsidRPr="00A312A4">
          <w:rPr>
            <w:rFonts w:ascii="Times New Roman" w:eastAsia="Times New Roman" w:hAnsi="Times New Roman" w:cs="Times New Roman"/>
            <w:color w:val="0000FF"/>
            <w:u w:val="single"/>
            <w:lang w:eastAsia="ru-RU"/>
          </w:rPr>
          <w:t>.</w:t>
        </w:r>
      </w:hyperlink>
      <w:r w:rsidRPr="00A312A4">
        <w:rPr>
          <w:rFonts w:ascii="Times New Roman" w:eastAsia="Times New Roman" w:hAnsi="Times New Roman" w:cs="Times New Roman"/>
          <w:lang w:eastAsia="ru-RU"/>
        </w:rPr>
        <w:t xml:space="preserve"> </w:t>
      </w:r>
    </w:p>
    <w:p w:rsidR="00A312A4" w:rsidRDefault="00A312A4" w:rsidP="00A312A4">
      <w:pPr>
        <w:spacing w:after="0" w:line="240" w:lineRule="auto"/>
        <w:ind w:right="49"/>
        <w:rPr>
          <w:rFonts w:ascii="Times New Roman" w:eastAsia="Times New Roman" w:hAnsi="Times New Roman" w:cs="Times New Roman"/>
          <w:lang w:eastAsia="ru-RU"/>
        </w:rPr>
      </w:pPr>
    </w:p>
    <w:p w:rsidR="00A312A4" w:rsidRDefault="00A312A4" w:rsidP="00A312A4">
      <w:pPr>
        <w:spacing w:after="0" w:line="240" w:lineRule="auto"/>
        <w:ind w:right="49"/>
        <w:rPr>
          <w:rFonts w:ascii="Times New Roman" w:eastAsia="Times New Roman" w:hAnsi="Times New Roman" w:cs="Times New Roman"/>
          <w:lang w:eastAsia="ru-RU"/>
        </w:rPr>
      </w:pPr>
      <w:r>
        <w:rPr>
          <w:rFonts w:ascii="Times New Roman" w:eastAsia="Times New Roman" w:hAnsi="Times New Roman" w:cs="Times New Roman"/>
          <w:lang w:eastAsia="ru-RU"/>
        </w:rPr>
        <w:t>Директор ________________ Н.Н. Бетхер</w:t>
      </w:r>
    </w:p>
    <w:p w:rsidR="00A312A4" w:rsidRDefault="00A312A4" w:rsidP="00A312A4">
      <w:pPr>
        <w:spacing w:after="0" w:line="240" w:lineRule="auto"/>
        <w:ind w:right="49"/>
        <w:rPr>
          <w:rFonts w:ascii="Times New Roman" w:eastAsia="Times New Roman" w:hAnsi="Times New Roman" w:cs="Times New Roman"/>
          <w:lang w:eastAsia="ru-RU"/>
        </w:rPr>
      </w:pPr>
    </w:p>
    <w:p w:rsidR="00A312A4" w:rsidRPr="00A312A4" w:rsidRDefault="00A312A4" w:rsidP="00A312A4">
      <w:pPr>
        <w:spacing w:after="0" w:line="240" w:lineRule="auto"/>
        <w:ind w:right="49"/>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М.П.</w:t>
      </w: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456E33" w:rsidRDefault="00456E33"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456E33" w:rsidRDefault="00456E33"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364AD5" w:rsidRDefault="00364AD5"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364AD5" w:rsidRDefault="00364AD5"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364AD5" w:rsidRDefault="00364AD5"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EB5CB9" w:rsidRDefault="00EB5CB9"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A312A4" w:rsidRDefault="00A312A4"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p>
    <w:p w:rsidR="00C93CDB" w:rsidRPr="00C93CDB" w:rsidRDefault="00C93CDB" w:rsidP="00C93CDB">
      <w:pPr>
        <w:autoSpaceDE w:val="0"/>
        <w:autoSpaceDN w:val="0"/>
        <w:adjustRightInd w:val="0"/>
        <w:spacing w:after="0" w:line="240" w:lineRule="auto"/>
        <w:ind w:firstLine="709"/>
        <w:jc w:val="right"/>
        <w:outlineLvl w:val="0"/>
        <w:rPr>
          <w:rFonts w:ascii="Times New Roman" w:eastAsia="Times New Roman" w:hAnsi="Times New Roman" w:cs="Times New Roman"/>
          <w:bCs/>
          <w:sz w:val="23"/>
          <w:szCs w:val="23"/>
          <w:lang w:eastAsia="ru-RU"/>
        </w:rPr>
      </w:pPr>
      <w:r w:rsidRPr="00C93CDB">
        <w:rPr>
          <w:rFonts w:ascii="Times New Roman" w:eastAsia="Times New Roman" w:hAnsi="Times New Roman" w:cs="Times New Roman"/>
          <w:bCs/>
          <w:sz w:val="23"/>
          <w:szCs w:val="23"/>
          <w:lang w:eastAsia="ru-RU"/>
        </w:rPr>
        <w:lastRenderedPageBreak/>
        <w:t>Приложение N 1</w:t>
      </w: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p>
    <w:p w:rsidR="00C93CDB" w:rsidRPr="00C93CDB" w:rsidRDefault="00C93CDB" w:rsidP="00C93CDB">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АКТ</w:t>
      </w:r>
    </w:p>
    <w:p w:rsidR="00C93CDB" w:rsidRPr="00C93CDB" w:rsidRDefault="00C93CDB" w:rsidP="00C93CDB">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разграничения балансовой принадлежности</w:t>
      </w:r>
    </w:p>
    <w:p w:rsidR="00C93CDB" w:rsidRPr="00C93CDB" w:rsidRDefault="00C93CDB" w:rsidP="00C93CDB">
      <w:pPr>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 эксплуатационной ответственности</w:t>
      </w: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b/>
          <w:sz w:val="23"/>
          <w:szCs w:val="23"/>
          <w:lang w:eastAsia="ru-RU"/>
        </w:rPr>
        <w:t xml:space="preserve">Нарьян-Марское муниципальное унитарное предприятие объединенных котельных и тепловых сетей, </w:t>
      </w:r>
      <w:r w:rsidRPr="00C93CDB">
        <w:rPr>
          <w:rFonts w:ascii="Times New Roman" w:eastAsia="Times New Roman" w:hAnsi="Times New Roman" w:cs="Times New Roman"/>
          <w:sz w:val="23"/>
          <w:szCs w:val="23"/>
          <w:lang w:eastAsia="ru-RU"/>
        </w:rPr>
        <w:t>именуемое в дальнейшем "Организация водопроводно-канализационного хозяйства", в лице директора</w:t>
      </w:r>
      <w:r w:rsidRPr="00C93CDB">
        <w:rPr>
          <w:rFonts w:ascii="Times New Roman" w:eastAsia="Times New Roman" w:hAnsi="Times New Roman" w:cs="Times New Roman"/>
          <w:b/>
          <w:sz w:val="23"/>
          <w:szCs w:val="23"/>
          <w:lang w:eastAsia="ru-RU"/>
        </w:rPr>
        <w:t xml:space="preserve"> </w:t>
      </w:r>
      <w:r w:rsidR="00A312A4">
        <w:rPr>
          <w:rFonts w:ascii="Times New Roman" w:eastAsia="Times New Roman" w:hAnsi="Times New Roman" w:cs="Times New Roman"/>
          <w:b/>
          <w:sz w:val="23"/>
          <w:szCs w:val="23"/>
          <w:lang w:eastAsia="ru-RU"/>
        </w:rPr>
        <w:t>Бетхер Натальи Николаевны</w:t>
      </w:r>
      <w:r w:rsidRPr="00C93CDB">
        <w:rPr>
          <w:rFonts w:ascii="Times New Roman" w:eastAsia="Times New Roman" w:hAnsi="Times New Roman" w:cs="Times New Roman"/>
          <w:b/>
          <w:sz w:val="23"/>
          <w:szCs w:val="23"/>
          <w:lang w:eastAsia="ru-RU"/>
        </w:rPr>
        <w:t xml:space="preserve">, </w:t>
      </w:r>
      <w:r w:rsidRPr="00C93CDB">
        <w:rPr>
          <w:rFonts w:ascii="Times New Roman" w:eastAsia="Times New Roman" w:hAnsi="Times New Roman" w:cs="Times New Roman"/>
          <w:sz w:val="23"/>
          <w:szCs w:val="23"/>
          <w:lang w:eastAsia="ru-RU"/>
        </w:rPr>
        <w:t xml:space="preserve">с одной стороны, </w:t>
      </w:r>
    </w:p>
    <w:p w:rsidR="00C93CDB" w:rsidRPr="00C93CDB" w:rsidRDefault="00A312A4" w:rsidP="00A312A4">
      <w:pPr>
        <w:spacing w:after="0" w:line="240" w:lineRule="auto"/>
        <w:ind w:firstLine="426"/>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w:t>
      </w:r>
      <w:r w:rsidRPr="00C93CDB">
        <w:rPr>
          <w:rFonts w:ascii="Times New Roman" w:eastAsia="Times New Roman" w:hAnsi="Times New Roman" w:cs="Times New Roman"/>
          <w:b/>
          <w:sz w:val="23"/>
          <w:szCs w:val="23"/>
          <w:lang w:eastAsia="ru-RU"/>
        </w:rPr>
        <w:t xml:space="preserve"> </w:t>
      </w:r>
      <w:r w:rsidR="008F6F28">
        <w:rPr>
          <w:rFonts w:ascii="Times New Roman" w:eastAsia="Times New Roman" w:hAnsi="Times New Roman" w:cs="Times New Roman"/>
          <w:b/>
          <w:sz w:val="23"/>
          <w:szCs w:val="23"/>
          <w:lang w:eastAsia="ru-RU"/>
        </w:rPr>
        <w:t>____________________________</w:t>
      </w:r>
      <w:r w:rsidR="00C93CDB" w:rsidRPr="00C93CDB">
        <w:rPr>
          <w:rFonts w:ascii="Times New Roman" w:eastAsia="Times New Roman" w:hAnsi="Times New Roman" w:cs="Times New Roman"/>
          <w:b/>
          <w:sz w:val="23"/>
          <w:szCs w:val="23"/>
          <w:lang w:eastAsia="ru-RU"/>
        </w:rPr>
        <w:t>,</w:t>
      </w:r>
      <w:r w:rsidR="00C93CDB" w:rsidRPr="00C93CDB">
        <w:rPr>
          <w:rFonts w:ascii="Times New Roman" w:eastAsia="Times New Roman" w:hAnsi="Times New Roman" w:cs="Times New Roman"/>
          <w:sz w:val="23"/>
          <w:szCs w:val="23"/>
          <w:lang w:eastAsia="ru-RU"/>
        </w:rPr>
        <w:t xml:space="preserve"> в лице директора  </w:t>
      </w:r>
      <w:r w:rsidR="008F6F28">
        <w:rPr>
          <w:rFonts w:ascii="Times New Roman" w:eastAsia="Times New Roman" w:hAnsi="Times New Roman" w:cs="Times New Roman"/>
          <w:b/>
          <w:sz w:val="23"/>
          <w:szCs w:val="23"/>
          <w:lang w:eastAsia="ru-RU"/>
        </w:rPr>
        <w:t>____________________</w:t>
      </w:r>
      <w:r w:rsidR="00C93CDB" w:rsidRPr="00C93CDB">
        <w:rPr>
          <w:rFonts w:ascii="Times New Roman" w:eastAsia="Times New Roman" w:hAnsi="Times New Roman" w:cs="Times New Roman"/>
          <w:b/>
          <w:sz w:val="23"/>
          <w:szCs w:val="23"/>
          <w:lang w:eastAsia="ru-RU"/>
        </w:rPr>
        <w:t xml:space="preserve">, </w:t>
      </w:r>
      <w:r w:rsidR="00C93CDB" w:rsidRPr="00C93CDB">
        <w:rPr>
          <w:rFonts w:ascii="Times New Roman" w:eastAsia="Times New Roman" w:hAnsi="Times New Roman" w:cs="Times New Roman"/>
          <w:sz w:val="23"/>
          <w:szCs w:val="23"/>
          <w:lang w:eastAsia="ru-RU"/>
        </w:rPr>
        <w:t>именуемое в дальнейшем «Абонент»</w:t>
      </w:r>
      <w:r w:rsidR="00C93CDB" w:rsidRPr="00C93CDB">
        <w:rPr>
          <w:rFonts w:ascii="Times New Roman" w:eastAsia="Times New Roman" w:hAnsi="Times New Roman" w:cs="Times New Roman"/>
          <w:b/>
          <w:sz w:val="23"/>
          <w:szCs w:val="23"/>
          <w:lang w:eastAsia="ru-RU"/>
        </w:rPr>
        <w:t xml:space="preserve"> </w:t>
      </w:r>
      <w:r w:rsidR="00C93CDB" w:rsidRPr="00C93CDB">
        <w:rPr>
          <w:rFonts w:ascii="Times New Roman" w:eastAsia="Times New Roman" w:hAnsi="Times New Roman" w:cs="Times New Roman"/>
          <w:sz w:val="23"/>
          <w:szCs w:val="23"/>
          <w:lang w:eastAsia="ru-RU"/>
        </w:rPr>
        <w:t xml:space="preserve"> с другой стороны, составили настоящий акт о том, что </w:t>
      </w:r>
    </w:p>
    <w:p w:rsidR="00C93CDB" w:rsidRPr="00C93CDB" w:rsidRDefault="00C93CDB" w:rsidP="00C93CDB">
      <w:pPr>
        <w:tabs>
          <w:tab w:val="left" w:pos="3233"/>
        </w:tabs>
        <w:autoSpaceDE w:val="0"/>
        <w:autoSpaceDN w:val="0"/>
        <w:adjustRightInd w:val="0"/>
        <w:spacing w:after="0" w:line="240" w:lineRule="auto"/>
        <w:ind w:firstLine="426"/>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ab/>
      </w:r>
    </w:p>
    <w:p w:rsidR="00456E33" w:rsidRDefault="00C93CDB"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границей  балансовой  </w:t>
      </w:r>
      <w:proofErr w:type="gramStart"/>
      <w:r w:rsidRPr="00C93CDB">
        <w:rPr>
          <w:rFonts w:ascii="Times New Roman" w:eastAsia="Times New Roman" w:hAnsi="Times New Roman" w:cs="Times New Roman"/>
          <w:sz w:val="23"/>
          <w:szCs w:val="23"/>
          <w:lang w:eastAsia="ru-RU"/>
        </w:rPr>
        <w:t>принадлежности  объектов  централизованных систем    водоотведения       организации</w:t>
      </w:r>
      <w:proofErr w:type="gramEnd"/>
      <w:r w:rsidRPr="00C93CDB">
        <w:rPr>
          <w:rFonts w:ascii="Times New Roman" w:eastAsia="Times New Roman" w:hAnsi="Times New Roman" w:cs="Times New Roman"/>
          <w:sz w:val="23"/>
          <w:szCs w:val="23"/>
          <w:lang w:eastAsia="ru-RU"/>
        </w:rPr>
        <w:t xml:space="preserve"> водопроводно-канализационного хозяйства и абонента является</w:t>
      </w:r>
      <w:r w:rsidR="00456E33">
        <w:rPr>
          <w:rFonts w:ascii="Times New Roman" w:eastAsia="Times New Roman" w:hAnsi="Times New Roman" w:cs="Times New Roman"/>
          <w:sz w:val="23"/>
          <w:szCs w:val="23"/>
          <w:lang w:eastAsia="ru-RU"/>
        </w:rPr>
        <w:t>:</w:t>
      </w:r>
    </w:p>
    <w:p w:rsidR="00C93CDB" w:rsidRPr="00C93CDB" w:rsidRDefault="00456E33"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Холодное водоснабжение</w:t>
      </w:r>
      <w:proofErr w:type="gramStart"/>
      <w:r w:rsidR="00C93CDB" w:rsidRPr="00C93C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 xml:space="preserve"> ____</w:t>
      </w:r>
      <w:r w:rsidR="00A312A4">
        <w:rPr>
          <w:rFonts w:ascii="Times New Roman" w:eastAsia="Times New Roman" w:hAnsi="Times New Roman" w:cs="Times New Roman"/>
          <w:b/>
          <w:sz w:val="23"/>
          <w:szCs w:val="23"/>
          <w:lang w:eastAsia="ru-RU"/>
        </w:rPr>
        <w:t>________</w:t>
      </w:r>
      <w:r w:rsidR="00C93CDB" w:rsidRPr="00C93CDB">
        <w:rPr>
          <w:rFonts w:ascii="Times New Roman" w:eastAsia="Times New Roman" w:hAnsi="Times New Roman" w:cs="Times New Roman"/>
          <w:b/>
          <w:sz w:val="23"/>
          <w:szCs w:val="23"/>
          <w:lang w:eastAsia="ru-RU"/>
        </w:rPr>
        <w:t>;</w:t>
      </w:r>
      <w:proofErr w:type="gramEnd"/>
    </w:p>
    <w:p w:rsidR="00C93CDB" w:rsidRDefault="00456E33"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Канализация - ___________________ </w:t>
      </w:r>
    </w:p>
    <w:p w:rsidR="00456E33" w:rsidRDefault="00456E33"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456E33" w:rsidRPr="00C93CDB" w:rsidRDefault="00456E33"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p>
    <w:p w:rsidR="00456E33" w:rsidRDefault="00A312A4" w:rsidP="00C93CDB">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границей</w:t>
      </w:r>
      <w:r w:rsidR="00C93CDB" w:rsidRPr="00C93CDB">
        <w:rPr>
          <w:rFonts w:ascii="Times New Roman" w:eastAsia="Times New Roman" w:hAnsi="Times New Roman" w:cs="Times New Roman"/>
          <w:sz w:val="23"/>
          <w:szCs w:val="23"/>
          <w:lang w:eastAsia="ru-RU"/>
        </w:rPr>
        <w:t xml:space="preserve"> эксплуатационной  </w:t>
      </w:r>
      <w:proofErr w:type="gramStart"/>
      <w:r w:rsidR="00C93CDB" w:rsidRPr="00C93CDB">
        <w:rPr>
          <w:rFonts w:ascii="Times New Roman" w:eastAsia="Times New Roman" w:hAnsi="Times New Roman" w:cs="Times New Roman"/>
          <w:sz w:val="23"/>
          <w:szCs w:val="23"/>
          <w:lang w:eastAsia="ru-RU"/>
        </w:rPr>
        <w:t xml:space="preserve">ответственности  объектов  централизованных систем     </w:t>
      </w:r>
      <w:r>
        <w:rPr>
          <w:rFonts w:ascii="Times New Roman" w:eastAsia="Times New Roman" w:hAnsi="Times New Roman" w:cs="Times New Roman"/>
          <w:sz w:val="23"/>
          <w:szCs w:val="23"/>
          <w:lang w:eastAsia="ru-RU"/>
        </w:rPr>
        <w:t>водоотведения</w:t>
      </w:r>
      <w:r w:rsidR="00C93CDB" w:rsidRPr="00C93CDB">
        <w:rPr>
          <w:rFonts w:ascii="Times New Roman" w:eastAsia="Times New Roman" w:hAnsi="Times New Roman" w:cs="Times New Roman"/>
          <w:sz w:val="23"/>
          <w:szCs w:val="23"/>
          <w:lang w:eastAsia="ru-RU"/>
        </w:rPr>
        <w:t xml:space="preserve"> организации</w:t>
      </w:r>
      <w:proofErr w:type="gramEnd"/>
      <w:r w:rsidR="00C93CDB" w:rsidRPr="00C93CDB">
        <w:rPr>
          <w:rFonts w:ascii="Times New Roman" w:eastAsia="Times New Roman" w:hAnsi="Times New Roman" w:cs="Times New Roman"/>
          <w:sz w:val="23"/>
          <w:szCs w:val="23"/>
          <w:lang w:eastAsia="ru-RU"/>
        </w:rPr>
        <w:t xml:space="preserve"> водопроводно-канализационного хозяйства и абонента является</w:t>
      </w:r>
      <w:r w:rsidR="00456E33">
        <w:rPr>
          <w:rFonts w:ascii="Times New Roman" w:eastAsia="Times New Roman" w:hAnsi="Times New Roman" w:cs="Times New Roman"/>
          <w:sz w:val="23"/>
          <w:szCs w:val="23"/>
          <w:lang w:eastAsia="ru-RU"/>
        </w:rPr>
        <w:t>:</w:t>
      </w:r>
    </w:p>
    <w:p w:rsidR="00456E33" w:rsidRPr="00C93CDB" w:rsidRDefault="00456E33" w:rsidP="00456E33">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Холодное водоснабжение</w:t>
      </w:r>
      <w:proofErr w:type="gramStart"/>
      <w:r w:rsidRPr="00C93CDB">
        <w:rPr>
          <w:rFonts w:ascii="Times New Roman" w:eastAsia="Times New Roman" w:hAnsi="Times New Roman" w:cs="Times New Roman"/>
          <w:sz w:val="23"/>
          <w:szCs w:val="23"/>
          <w:lang w:eastAsia="ru-RU"/>
        </w:rPr>
        <w:t xml:space="preserve"> - </w:t>
      </w:r>
      <w:r>
        <w:rPr>
          <w:rFonts w:ascii="Times New Roman" w:eastAsia="Times New Roman" w:hAnsi="Times New Roman" w:cs="Times New Roman"/>
          <w:sz w:val="23"/>
          <w:szCs w:val="23"/>
          <w:lang w:eastAsia="ru-RU"/>
        </w:rPr>
        <w:t xml:space="preserve"> ____</w:t>
      </w:r>
      <w:r>
        <w:rPr>
          <w:rFonts w:ascii="Times New Roman" w:eastAsia="Times New Roman" w:hAnsi="Times New Roman" w:cs="Times New Roman"/>
          <w:b/>
          <w:sz w:val="23"/>
          <w:szCs w:val="23"/>
          <w:lang w:eastAsia="ru-RU"/>
        </w:rPr>
        <w:t>________</w:t>
      </w:r>
      <w:r w:rsidRPr="00C93CDB">
        <w:rPr>
          <w:rFonts w:ascii="Times New Roman" w:eastAsia="Times New Roman" w:hAnsi="Times New Roman" w:cs="Times New Roman"/>
          <w:b/>
          <w:sz w:val="23"/>
          <w:szCs w:val="23"/>
          <w:lang w:eastAsia="ru-RU"/>
        </w:rPr>
        <w:t>;</w:t>
      </w:r>
      <w:proofErr w:type="gramEnd"/>
    </w:p>
    <w:p w:rsidR="00456E33" w:rsidRDefault="00456E33" w:rsidP="00456E33">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Канализация - ___________________ </w:t>
      </w: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tbl>
      <w:tblPr>
        <w:tblW w:w="0" w:type="auto"/>
        <w:tblInd w:w="-432" w:type="dxa"/>
        <w:tblLook w:val="01E0" w:firstRow="1" w:lastRow="1" w:firstColumn="1" w:lastColumn="1" w:noHBand="0" w:noVBand="0"/>
      </w:tblPr>
      <w:tblGrid>
        <w:gridCol w:w="5217"/>
        <w:gridCol w:w="4786"/>
      </w:tblGrid>
      <w:tr w:rsidR="00C93CDB" w:rsidRPr="00C93CDB" w:rsidTr="00ED4657">
        <w:trPr>
          <w:trHeight w:val="2376"/>
        </w:trPr>
        <w:tc>
          <w:tcPr>
            <w:tcW w:w="5217" w:type="dxa"/>
          </w:tcPr>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Н-М</w:t>
            </w:r>
            <w:proofErr w:type="gramEnd"/>
            <w:r w:rsidRPr="00C93CDB">
              <w:rPr>
                <w:rFonts w:ascii="Times New Roman" w:eastAsia="Times New Roman" w:hAnsi="Times New Roman" w:cs="Times New Roman"/>
                <w:sz w:val="23"/>
                <w:szCs w:val="23"/>
                <w:lang w:eastAsia="ru-RU"/>
              </w:rPr>
              <w:t xml:space="preserve"> МУ ПОК и ТС</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____________________ Н.Н. Бетхер</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c>
          <w:tcPr>
            <w:tcW w:w="4786" w:type="dxa"/>
          </w:tcPr>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8F6F28" w:rsidP="00C93CD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_________________ </w:t>
            </w:r>
            <w:r w:rsidR="00C7613F">
              <w:rPr>
                <w:rFonts w:ascii="Times New Roman" w:eastAsia="Times New Roman" w:hAnsi="Times New Roman" w:cs="Times New Roman"/>
                <w:sz w:val="23"/>
                <w:szCs w:val="23"/>
                <w:lang w:eastAsia="ru-RU"/>
              </w:rPr>
              <w:t>_________</w:t>
            </w: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r>
    </w:tbl>
    <w:p w:rsidR="00C93CDB" w:rsidRPr="00C93CDB" w:rsidRDefault="00C93CDB" w:rsidP="00C93CDB">
      <w:pPr>
        <w:autoSpaceDE w:val="0"/>
        <w:autoSpaceDN w:val="0"/>
        <w:adjustRightInd w:val="0"/>
        <w:spacing w:after="0" w:line="240" w:lineRule="auto"/>
        <w:ind w:firstLine="709"/>
        <w:jc w:val="both"/>
        <w:rPr>
          <w:rFonts w:ascii="Times New Roman" w:eastAsia="Times New Roman" w:hAnsi="Times New Roman" w:cs="Times New Roman"/>
          <w:b/>
          <w:bCs/>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A312A4" w:rsidRDefault="00A312A4" w:rsidP="00C93CDB">
      <w:pPr>
        <w:spacing w:after="0" w:line="240" w:lineRule="auto"/>
        <w:ind w:firstLine="709"/>
        <w:jc w:val="both"/>
        <w:rPr>
          <w:rFonts w:ascii="Times New Roman" w:eastAsia="Times New Roman" w:hAnsi="Times New Roman" w:cs="Times New Roman"/>
          <w:sz w:val="23"/>
          <w:szCs w:val="23"/>
          <w:lang w:eastAsia="ru-RU"/>
        </w:rPr>
      </w:pPr>
    </w:p>
    <w:p w:rsidR="00A312A4" w:rsidRDefault="00A312A4" w:rsidP="00C93CDB">
      <w:pPr>
        <w:spacing w:after="0" w:line="240" w:lineRule="auto"/>
        <w:ind w:firstLine="709"/>
        <w:jc w:val="both"/>
        <w:rPr>
          <w:rFonts w:ascii="Times New Roman" w:eastAsia="Times New Roman" w:hAnsi="Times New Roman" w:cs="Times New Roman"/>
          <w:sz w:val="23"/>
          <w:szCs w:val="23"/>
          <w:lang w:eastAsia="ru-RU"/>
        </w:rPr>
      </w:pPr>
    </w:p>
    <w:p w:rsidR="008F6F28" w:rsidRPr="00C93CDB" w:rsidRDefault="008F6F28"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Приложение N 2</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СВЕДЕНИЯ</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о режиме приема сточных вод</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C93CDB" w:rsidRPr="00C93CDB" w:rsidTr="00ED4657">
        <w:tc>
          <w:tcPr>
            <w:tcW w:w="2381"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Наименование объекта</w:t>
            </w:r>
          </w:p>
        </w:tc>
        <w:tc>
          <w:tcPr>
            <w:tcW w:w="2721"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Максимальный расход сточных вод (часовой)</w:t>
            </w:r>
          </w:p>
        </w:tc>
        <w:tc>
          <w:tcPr>
            <w:tcW w:w="3969"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Максимальный расход сточных вод (секундный)</w:t>
            </w:r>
          </w:p>
        </w:tc>
      </w:tr>
      <w:tr w:rsidR="00C93CDB" w:rsidRPr="00C93CDB" w:rsidTr="00ED4657">
        <w:tc>
          <w:tcPr>
            <w:tcW w:w="2381"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w:t>
            </w:r>
          </w:p>
        </w:tc>
        <w:tc>
          <w:tcPr>
            <w:tcW w:w="2721"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w:t>
            </w:r>
          </w:p>
        </w:tc>
        <w:tc>
          <w:tcPr>
            <w:tcW w:w="3969" w:type="dxa"/>
          </w:tcPr>
          <w:p w:rsidR="00C93CDB" w:rsidRPr="00C93CDB" w:rsidRDefault="00C93CDB" w:rsidP="00C93CDB">
            <w:pPr>
              <w:widowControl w:val="0"/>
              <w:autoSpaceDE w:val="0"/>
              <w:autoSpaceDN w:val="0"/>
              <w:spacing w:after="0" w:line="240" w:lineRule="auto"/>
              <w:ind w:firstLine="567"/>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3</w:t>
            </w:r>
          </w:p>
        </w:tc>
      </w:tr>
      <w:tr w:rsidR="00C93CDB" w:rsidRPr="00C93CDB" w:rsidTr="00ED4657">
        <w:trPr>
          <w:trHeight w:val="2493"/>
        </w:trPr>
        <w:tc>
          <w:tcPr>
            <w:tcW w:w="2381" w:type="dxa"/>
          </w:tcPr>
          <w:p w:rsidR="00C93CDB" w:rsidRPr="00C93CDB" w:rsidRDefault="00C93CDB" w:rsidP="00C93CDB">
            <w:pPr>
              <w:widowControl w:val="0"/>
              <w:autoSpaceDE w:val="0"/>
              <w:autoSpaceDN w:val="0"/>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jc w:val="both"/>
              <w:rPr>
                <w:rFonts w:ascii="Times New Roman" w:eastAsia="Times New Roman" w:hAnsi="Times New Roman" w:cs="Times New Roman"/>
                <w:sz w:val="23"/>
                <w:szCs w:val="23"/>
                <w:lang w:eastAsia="ru-RU"/>
              </w:rPr>
            </w:pPr>
            <w:proofErr w:type="spellStart"/>
            <w:r w:rsidRPr="00C93CDB">
              <w:rPr>
                <w:rFonts w:ascii="Times New Roman" w:eastAsia="Times New Roman" w:hAnsi="Times New Roman" w:cs="Times New Roman"/>
                <w:sz w:val="23"/>
                <w:szCs w:val="23"/>
                <w:lang w:eastAsia="ru-RU"/>
              </w:rPr>
              <w:t>г</w:t>
            </w:r>
            <w:proofErr w:type="gramStart"/>
            <w:r w:rsidRPr="00C93CDB">
              <w:rPr>
                <w:rFonts w:ascii="Times New Roman" w:eastAsia="Times New Roman" w:hAnsi="Times New Roman" w:cs="Times New Roman"/>
                <w:sz w:val="23"/>
                <w:szCs w:val="23"/>
                <w:lang w:eastAsia="ru-RU"/>
              </w:rPr>
              <w:t>.Н</w:t>
            </w:r>
            <w:proofErr w:type="gramEnd"/>
            <w:r w:rsidRPr="00C93CDB">
              <w:rPr>
                <w:rFonts w:ascii="Times New Roman" w:eastAsia="Times New Roman" w:hAnsi="Times New Roman" w:cs="Times New Roman"/>
                <w:sz w:val="23"/>
                <w:szCs w:val="23"/>
                <w:lang w:eastAsia="ru-RU"/>
              </w:rPr>
              <w:t>арьян-Мар</w:t>
            </w:r>
            <w:proofErr w:type="spellEnd"/>
            <w:r w:rsidRPr="00C93CDB">
              <w:rPr>
                <w:rFonts w:ascii="Times New Roman" w:eastAsia="Times New Roman" w:hAnsi="Times New Roman" w:cs="Times New Roman"/>
                <w:sz w:val="23"/>
                <w:szCs w:val="23"/>
                <w:lang w:eastAsia="ru-RU"/>
              </w:rPr>
              <w:t>, ул.</w:t>
            </w:r>
            <w:r w:rsidR="00A312A4">
              <w:rPr>
                <w:rFonts w:ascii="Times New Roman" w:eastAsia="Times New Roman" w:hAnsi="Times New Roman" w:cs="Times New Roman"/>
                <w:sz w:val="23"/>
                <w:szCs w:val="23"/>
                <w:lang w:eastAsia="ru-RU"/>
              </w:rPr>
              <w:t>____________</w:t>
            </w:r>
          </w:p>
          <w:p w:rsidR="00C93CDB" w:rsidRPr="00C93CDB" w:rsidRDefault="00C93CDB" w:rsidP="00C93CDB">
            <w:pPr>
              <w:widowControl w:val="0"/>
              <w:autoSpaceDE w:val="0"/>
              <w:autoSpaceDN w:val="0"/>
              <w:spacing w:after="0" w:line="240" w:lineRule="auto"/>
              <w:jc w:val="both"/>
              <w:rPr>
                <w:rFonts w:ascii="Courier New" w:eastAsia="Times New Roman" w:hAnsi="Courier New" w:cs="Courier New"/>
                <w:sz w:val="23"/>
                <w:szCs w:val="23"/>
                <w:lang w:eastAsia="ru-RU"/>
              </w:rPr>
            </w:pPr>
          </w:p>
        </w:tc>
        <w:tc>
          <w:tcPr>
            <w:tcW w:w="2721" w:type="dxa"/>
          </w:tcPr>
          <w:p w:rsidR="00C93CDB" w:rsidRPr="00C93CDB" w:rsidRDefault="00C93CDB" w:rsidP="00C93CDB">
            <w:pPr>
              <w:widowControl w:val="0"/>
              <w:autoSpaceDE w:val="0"/>
              <w:autoSpaceDN w:val="0"/>
              <w:spacing w:after="0" w:line="240" w:lineRule="auto"/>
              <w:ind w:firstLine="2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 </w:t>
            </w:r>
          </w:p>
          <w:p w:rsidR="00C93CDB" w:rsidRPr="00C93CDB" w:rsidRDefault="00A312A4" w:rsidP="00C93CDB">
            <w:pPr>
              <w:widowControl w:val="0"/>
              <w:autoSpaceDE w:val="0"/>
              <w:autoSpaceDN w:val="0"/>
              <w:spacing w:after="0" w:line="240" w:lineRule="auto"/>
              <w:ind w:firstLine="29"/>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w:t>
            </w:r>
            <w:r w:rsidR="00C93CDB" w:rsidRPr="00C93CDB">
              <w:rPr>
                <w:rFonts w:ascii="Times New Roman" w:eastAsia="Times New Roman" w:hAnsi="Times New Roman" w:cs="Times New Roman"/>
                <w:sz w:val="23"/>
                <w:szCs w:val="23"/>
                <w:lang w:eastAsia="ru-RU"/>
              </w:rPr>
              <w:t xml:space="preserve"> </w:t>
            </w:r>
            <w:proofErr w:type="spellStart"/>
            <w:r w:rsidR="00C93CDB" w:rsidRPr="00C93CDB">
              <w:rPr>
                <w:rFonts w:ascii="Times New Roman" w:eastAsia="Times New Roman" w:hAnsi="Times New Roman" w:cs="Times New Roman"/>
                <w:sz w:val="23"/>
                <w:szCs w:val="23"/>
                <w:lang w:eastAsia="ru-RU"/>
              </w:rPr>
              <w:t>м</w:t>
            </w:r>
            <w:proofErr w:type="gramStart"/>
            <w:r w:rsidR="00C93CDB" w:rsidRPr="00C93CDB">
              <w:rPr>
                <w:rFonts w:ascii="Times New Roman" w:eastAsia="Times New Roman" w:hAnsi="Times New Roman" w:cs="Times New Roman"/>
                <w:sz w:val="23"/>
                <w:szCs w:val="23"/>
                <w:lang w:eastAsia="ru-RU"/>
              </w:rPr>
              <w:t>.к</w:t>
            </w:r>
            <w:proofErr w:type="gramEnd"/>
            <w:r w:rsidR="00C93CDB" w:rsidRPr="00C93CDB">
              <w:rPr>
                <w:rFonts w:ascii="Times New Roman" w:eastAsia="Times New Roman" w:hAnsi="Times New Roman" w:cs="Times New Roman"/>
                <w:sz w:val="23"/>
                <w:szCs w:val="23"/>
                <w:lang w:eastAsia="ru-RU"/>
              </w:rPr>
              <w:t>уб</w:t>
            </w:r>
            <w:proofErr w:type="spellEnd"/>
          </w:p>
        </w:tc>
        <w:tc>
          <w:tcPr>
            <w:tcW w:w="3969" w:type="dxa"/>
          </w:tcPr>
          <w:p w:rsidR="00C93CDB" w:rsidRPr="00C93CDB" w:rsidRDefault="00C93CDB" w:rsidP="00C93CDB">
            <w:pPr>
              <w:widowControl w:val="0"/>
              <w:autoSpaceDE w:val="0"/>
              <w:autoSpaceDN w:val="0"/>
              <w:spacing w:after="0" w:line="240" w:lineRule="auto"/>
              <w:ind w:firstLine="567"/>
              <w:jc w:val="both"/>
              <w:rPr>
                <w:rFonts w:ascii="Times New Roman" w:eastAsia="Times New Roman" w:hAnsi="Times New Roman" w:cs="Times New Roman"/>
                <w:sz w:val="23"/>
                <w:szCs w:val="23"/>
                <w:lang w:eastAsia="ru-RU"/>
              </w:rPr>
            </w:pPr>
          </w:p>
          <w:p w:rsidR="00C93CDB" w:rsidRPr="00C93CDB" w:rsidRDefault="00A312A4" w:rsidP="00C93CDB">
            <w:pPr>
              <w:widowControl w:val="0"/>
              <w:autoSpaceDE w:val="0"/>
              <w:autoSpaceDN w:val="0"/>
              <w:spacing w:after="0" w:line="240" w:lineRule="auto"/>
              <w:ind w:firstLine="567"/>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w:t>
            </w:r>
            <w:r w:rsidR="00C93CDB" w:rsidRPr="00C93CDB">
              <w:rPr>
                <w:rFonts w:ascii="Times New Roman" w:eastAsia="Times New Roman" w:hAnsi="Times New Roman" w:cs="Times New Roman"/>
                <w:sz w:val="23"/>
                <w:szCs w:val="23"/>
                <w:vertAlign w:val="superscript"/>
                <w:lang w:eastAsia="ru-RU"/>
              </w:rPr>
              <w:t xml:space="preserve"> </w:t>
            </w:r>
            <w:proofErr w:type="spellStart"/>
            <w:r w:rsidR="00C93CDB" w:rsidRPr="00C93CDB">
              <w:rPr>
                <w:rFonts w:ascii="Times New Roman" w:eastAsia="Times New Roman" w:hAnsi="Times New Roman" w:cs="Times New Roman"/>
                <w:sz w:val="23"/>
                <w:szCs w:val="23"/>
                <w:lang w:eastAsia="ru-RU"/>
              </w:rPr>
              <w:t>м</w:t>
            </w:r>
            <w:proofErr w:type="gramStart"/>
            <w:r w:rsidR="00C93CDB" w:rsidRPr="00C93CDB">
              <w:rPr>
                <w:rFonts w:ascii="Times New Roman" w:eastAsia="Times New Roman" w:hAnsi="Times New Roman" w:cs="Times New Roman"/>
                <w:sz w:val="23"/>
                <w:szCs w:val="23"/>
                <w:lang w:eastAsia="ru-RU"/>
              </w:rPr>
              <w:t>.к</w:t>
            </w:r>
            <w:proofErr w:type="gramEnd"/>
            <w:r w:rsidR="00C93CDB" w:rsidRPr="00C93CDB">
              <w:rPr>
                <w:rFonts w:ascii="Times New Roman" w:eastAsia="Times New Roman" w:hAnsi="Times New Roman" w:cs="Times New Roman"/>
                <w:sz w:val="23"/>
                <w:szCs w:val="23"/>
                <w:lang w:eastAsia="ru-RU"/>
              </w:rPr>
              <w:t>уб</w:t>
            </w:r>
            <w:proofErr w:type="spellEnd"/>
            <w:r w:rsidR="00C93CDB" w:rsidRPr="00C93CDB">
              <w:rPr>
                <w:rFonts w:ascii="Times New Roman" w:eastAsia="Times New Roman" w:hAnsi="Times New Roman" w:cs="Times New Roman"/>
                <w:sz w:val="23"/>
                <w:szCs w:val="23"/>
                <w:lang w:eastAsia="ru-RU"/>
              </w:rPr>
              <w:t>.</w:t>
            </w: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456E33" w:rsidRPr="00C93CDB" w:rsidRDefault="00456E33"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Ind w:w="-432" w:type="dxa"/>
        <w:tblLook w:val="01E0" w:firstRow="1" w:lastRow="1" w:firstColumn="1" w:lastColumn="1" w:noHBand="0" w:noVBand="0"/>
      </w:tblPr>
      <w:tblGrid>
        <w:gridCol w:w="5217"/>
        <w:gridCol w:w="4786"/>
      </w:tblGrid>
      <w:tr w:rsidR="008F6F28" w:rsidRPr="00C93CDB" w:rsidTr="00ED4657">
        <w:trPr>
          <w:trHeight w:val="2376"/>
        </w:trPr>
        <w:tc>
          <w:tcPr>
            <w:tcW w:w="5217"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Н-М</w:t>
            </w:r>
            <w:proofErr w:type="gramEnd"/>
            <w:r w:rsidRPr="00C93CDB">
              <w:rPr>
                <w:rFonts w:ascii="Times New Roman" w:eastAsia="Times New Roman" w:hAnsi="Times New Roman" w:cs="Times New Roman"/>
                <w:sz w:val="23"/>
                <w:szCs w:val="23"/>
                <w:lang w:eastAsia="ru-RU"/>
              </w:rPr>
              <w:t xml:space="preserve"> МУ ПОК и ТС</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____________________ Н.Н. Бетхер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c>
          <w:tcPr>
            <w:tcW w:w="4786"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_________________ </w:t>
            </w:r>
            <w:r>
              <w:rPr>
                <w:rFonts w:ascii="Times New Roman" w:eastAsia="Times New Roman" w:hAnsi="Times New Roman" w:cs="Times New Roman"/>
                <w:sz w:val="23"/>
                <w:szCs w:val="23"/>
                <w:lang w:eastAsia="ru-RU"/>
              </w:rPr>
              <w:t>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A312A4" w:rsidRDefault="00A312A4"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Приложение N 3</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СВЕДЕНИЯ</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об узлах учета и приборах учета сточных вод и о местах</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b/>
          <w:sz w:val="23"/>
          <w:szCs w:val="23"/>
          <w:lang w:eastAsia="ru-RU"/>
        </w:rPr>
      </w:pPr>
      <w:r w:rsidRPr="00C93CDB">
        <w:rPr>
          <w:rFonts w:ascii="Times New Roman" w:eastAsia="Times New Roman" w:hAnsi="Times New Roman" w:cs="Times New Roman"/>
          <w:sz w:val="23"/>
          <w:szCs w:val="23"/>
          <w:lang w:eastAsia="ru-RU"/>
        </w:rPr>
        <w:t>отбора проб сточных вод</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C93CDB" w:rsidRPr="00C93CDB" w:rsidTr="00ED4657">
        <w:tc>
          <w:tcPr>
            <w:tcW w:w="3685"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Показания приборов учета на начало подачи ресурса</w:t>
            </w:r>
          </w:p>
        </w:tc>
        <w:tc>
          <w:tcPr>
            <w:tcW w:w="260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Дата опломбирования</w:t>
            </w:r>
          </w:p>
        </w:tc>
        <w:tc>
          <w:tcPr>
            <w:tcW w:w="277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Дата очередной поверки</w:t>
            </w:r>
          </w:p>
        </w:tc>
      </w:tr>
      <w:tr w:rsidR="00C93CDB" w:rsidRPr="00C93CDB" w:rsidTr="00ED4657">
        <w:tc>
          <w:tcPr>
            <w:tcW w:w="3685"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w:t>
            </w:r>
          </w:p>
        </w:tc>
        <w:tc>
          <w:tcPr>
            <w:tcW w:w="260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w:t>
            </w:r>
          </w:p>
        </w:tc>
        <w:tc>
          <w:tcPr>
            <w:tcW w:w="277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3</w:t>
            </w:r>
          </w:p>
        </w:tc>
      </w:tr>
      <w:tr w:rsidR="00C93CDB" w:rsidRPr="00C93CDB" w:rsidTr="00ED4657">
        <w:tc>
          <w:tcPr>
            <w:tcW w:w="3685"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260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277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C93CDB" w:rsidRPr="00C93CDB" w:rsidTr="00ED4657">
        <w:tc>
          <w:tcPr>
            <w:tcW w:w="249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Расположение узла учета</w:t>
            </w:r>
          </w:p>
        </w:tc>
        <w:tc>
          <w:tcPr>
            <w:tcW w:w="164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Диаметр прибора учета, </w:t>
            </w:r>
            <w:proofErr w:type="gramStart"/>
            <w:r w:rsidRPr="00C93CDB">
              <w:rPr>
                <w:rFonts w:ascii="Times New Roman" w:eastAsia="Times New Roman" w:hAnsi="Times New Roman" w:cs="Times New Roman"/>
                <w:sz w:val="23"/>
                <w:szCs w:val="23"/>
                <w:lang w:eastAsia="ru-RU"/>
              </w:rPr>
              <w:t>мм</w:t>
            </w:r>
            <w:proofErr w:type="gramEnd"/>
          </w:p>
        </w:tc>
        <w:tc>
          <w:tcPr>
            <w:tcW w:w="221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Марка и заводской номер прибора учета</w:t>
            </w:r>
          </w:p>
        </w:tc>
        <w:tc>
          <w:tcPr>
            <w:tcW w:w="272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Технический паспорт прилагается (указать количество листов)</w:t>
            </w:r>
          </w:p>
        </w:tc>
      </w:tr>
      <w:tr w:rsidR="00C93CDB" w:rsidRPr="00C93CDB" w:rsidTr="00ED4657">
        <w:tc>
          <w:tcPr>
            <w:tcW w:w="249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w:t>
            </w:r>
          </w:p>
        </w:tc>
        <w:tc>
          <w:tcPr>
            <w:tcW w:w="164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w:t>
            </w:r>
          </w:p>
        </w:tc>
        <w:tc>
          <w:tcPr>
            <w:tcW w:w="221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3</w:t>
            </w:r>
          </w:p>
        </w:tc>
        <w:tc>
          <w:tcPr>
            <w:tcW w:w="272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4</w:t>
            </w:r>
          </w:p>
        </w:tc>
      </w:tr>
      <w:tr w:rsidR="00C93CDB" w:rsidRPr="00C93CDB" w:rsidTr="00ED4657">
        <w:tc>
          <w:tcPr>
            <w:tcW w:w="249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1644"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221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2721"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268"/>
        <w:gridCol w:w="5155"/>
      </w:tblGrid>
      <w:tr w:rsidR="00C93CDB" w:rsidRPr="00C93CDB" w:rsidTr="00ED4657">
        <w:tc>
          <w:tcPr>
            <w:tcW w:w="2189"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Расположение места отбора проб</w:t>
            </w:r>
          </w:p>
        </w:tc>
        <w:tc>
          <w:tcPr>
            <w:tcW w:w="226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Характеристика места отбора проб</w:t>
            </w:r>
          </w:p>
        </w:tc>
        <w:tc>
          <w:tcPr>
            <w:tcW w:w="5155"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Частота отбора проб</w:t>
            </w:r>
          </w:p>
        </w:tc>
      </w:tr>
      <w:tr w:rsidR="00C93CDB" w:rsidRPr="00C93CDB" w:rsidTr="00ED4657">
        <w:tc>
          <w:tcPr>
            <w:tcW w:w="2189"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w:t>
            </w:r>
          </w:p>
        </w:tc>
        <w:tc>
          <w:tcPr>
            <w:tcW w:w="226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w:t>
            </w:r>
          </w:p>
        </w:tc>
        <w:tc>
          <w:tcPr>
            <w:tcW w:w="5155"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3</w:t>
            </w:r>
          </w:p>
        </w:tc>
      </w:tr>
      <w:tr w:rsidR="00C93CDB" w:rsidRPr="00C93CDB" w:rsidTr="00ED4657">
        <w:tc>
          <w:tcPr>
            <w:tcW w:w="2189"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2268" w:type="dxa"/>
          </w:tcPr>
          <w:p w:rsidR="00C93CDB" w:rsidRPr="00C93CDB" w:rsidRDefault="00C93CDB" w:rsidP="00C93CDB">
            <w:pPr>
              <w:widowControl w:val="0"/>
              <w:autoSpaceDE w:val="0"/>
              <w:autoSpaceDN w:val="0"/>
              <w:spacing w:after="0" w:line="240" w:lineRule="auto"/>
              <w:jc w:val="center"/>
              <w:rPr>
                <w:rFonts w:ascii="Times New Roman" w:eastAsia="Times New Roman" w:hAnsi="Times New Roman" w:cs="Times New Roman"/>
                <w:sz w:val="23"/>
                <w:szCs w:val="23"/>
                <w:lang w:eastAsia="ru-RU"/>
              </w:rPr>
            </w:pPr>
          </w:p>
        </w:tc>
        <w:tc>
          <w:tcPr>
            <w:tcW w:w="5155" w:type="dxa"/>
          </w:tcPr>
          <w:p w:rsidR="00C93CDB" w:rsidRPr="00C93CDB" w:rsidRDefault="00C93CDB" w:rsidP="00C93CDB">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 </w:t>
            </w: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Схема   расположения  узлов  учета  и  мест  отбора  проб  сточных  вод прилагается.</w:t>
      </w: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Default="00C93CDB" w:rsidP="00C93CDB">
      <w:pPr>
        <w:spacing w:after="0" w:line="240" w:lineRule="auto"/>
        <w:jc w:val="both"/>
        <w:rPr>
          <w:rFonts w:ascii="Times New Roman" w:eastAsia="Times New Roman" w:hAnsi="Times New Roman" w:cs="Times New Roman"/>
          <w:sz w:val="23"/>
          <w:szCs w:val="23"/>
          <w:lang w:eastAsia="ru-RU"/>
        </w:rPr>
      </w:pPr>
    </w:p>
    <w:p w:rsidR="008F6F28" w:rsidRDefault="008F6F28" w:rsidP="00C93CDB">
      <w:pPr>
        <w:spacing w:after="0" w:line="240" w:lineRule="auto"/>
        <w:jc w:val="both"/>
        <w:rPr>
          <w:rFonts w:ascii="Times New Roman" w:eastAsia="Times New Roman" w:hAnsi="Times New Roman" w:cs="Times New Roman"/>
          <w:sz w:val="23"/>
          <w:szCs w:val="23"/>
          <w:lang w:eastAsia="ru-RU"/>
        </w:rPr>
      </w:pPr>
    </w:p>
    <w:p w:rsidR="008F6F28" w:rsidRPr="00C93CDB" w:rsidRDefault="008F6F28"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tbl>
      <w:tblPr>
        <w:tblW w:w="0" w:type="auto"/>
        <w:tblInd w:w="-432" w:type="dxa"/>
        <w:tblLook w:val="01E0" w:firstRow="1" w:lastRow="1" w:firstColumn="1" w:lastColumn="1" w:noHBand="0" w:noVBand="0"/>
      </w:tblPr>
      <w:tblGrid>
        <w:gridCol w:w="5217"/>
        <w:gridCol w:w="4786"/>
      </w:tblGrid>
      <w:tr w:rsidR="008F6F28" w:rsidRPr="00C93CDB" w:rsidTr="00ED4657">
        <w:trPr>
          <w:trHeight w:val="2376"/>
        </w:trPr>
        <w:tc>
          <w:tcPr>
            <w:tcW w:w="5217"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Н-М</w:t>
            </w:r>
            <w:proofErr w:type="gramEnd"/>
            <w:r w:rsidRPr="00C93CDB">
              <w:rPr>
                <w:rFonts w:ascii="Times New Roman" w:eastAsia="Times New Roman" w:hAnsi="Times New Roman" w:cs="Times New Roman"/>
                <w:sz w:val="23"/>
                <w:szCs w:val="23"/>
                <w:lang w:eastAsia="ru-RU"/>
              </w:rPr>
              <w:t xml:space="preserve"> МУ ПОК и ТС</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____________________ Н.Н. Бетхер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c>
          <w:tcPr>
            <w:tcW w:w="4786"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_________________ </w:t>
            </w:r>
            <w:r>
              <w:rPr>
                <w:rFonts w:ascii="Times New Roman" w:eastAsia="Times New Roman" w:hAnsi="Times New Roman" w:cs="Times New Roman"/>
                <w:sz w:val="23"/>
                <w:szCs w:val="23"/>
                <w:lang w:eastAsia="ru-RU"/>
              </w:rPr>
              <w:t>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r>
    </w:tbl>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Default="00C93CDB" w:rsidP="00C93CDB">
      <w:pPr>
        <w:spacing w:after="0" w:line="240" w:lineRule="auto"/>
        <w:jc w:val="both"/>
        <w:rPr>
          <w:rFonts w:ascii="Times New Roman" w:eastAsia="Times New Roman" w:hAnsi="Times New Roman" w:cs="Times New Roman"/>
          <w:sz w:val="23"/>
          <w:szCs w:val="23"/>
          <w:lang w:eastAsia="ru-RU"/>
        </w:rPr>
      </w:pPr>
    </w:p>
    <w:p w:rsidR="00A312A4" w:rsidRPr="00C93CDB" w:rsidRDefault="00A312A4"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Приложение N 4</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b/>
          <w:sz w:val="23"/>
          <w:szCs w:val="23"/>
          <w:lang w:eastAsia="ru-RU"/>
        </w:rPr>
      </w:pP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СВЕДЕНИЯ</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о </w:t>
      </w:r>
      <w:proofErr w:type="gramStart"/>
      <w:r w:rsidRPr="00C93CDB">
        <w:rPr>
          <w:rFonts w:ascii="Times New Roman" w:eastAsia="Times New Roman" w:hAnsi="Times New Roman" w:cs="Times New Roman"/>
          <w:sz w:val="23"/>
          <w:szCs w:val="23"/>
          <w:lang w:eastAsia="ru-RU"/>
        </w:rPr>
        <w:t>нормативах</w:t>
      </w:r>
      <w:proofErr w:type="gramEnd"/>
      <w:r w:rsidRPr="00C93CDB">
        <w:rPr>
          <w:rFonts w:ascii="Times New Roman" w:eastAsia="Times New Roman" w:hAnsi="Times New Roman" w:cs="Times New Roman"/>
          <w:sz w:val="23"/>
          <w:szCs w:val="23"/>
          <w:lang w:eastAsia="ru-RU"/>
        </w:rPr>
        <w:t xml:space="preserve"> по объему отводимых в централизованную систему</w:t>
      </w:r>
    </w:p>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водоотведения сточных вод, установленных для абонента</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Месяц</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Сточные воды, куб. м</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Январь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Февраль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Март</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Апрель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Май</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Июнь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Июль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Август</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Сентябрь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Октябрь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Ноябрь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Декабрь</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r w:rsidR="00C93CDB" w:rsidRPr="00C93CDB" w:rsidTr="00ED4657">
        <w:tc>
          <w:tcPr>
            <w:tcW w:w="4592" w:type="dxa"/>
          </w:tcPr>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Итого</w:t>
            </w:r>
          </w:p>
        </w:tc>
        <w:tc>
          <w:tcPr>
            <w:tcW w:w="4479" w:type="dxa"/>
          </w:tcPr>
          <w:p w:rsidR="00C93CDB" w:rsidRPr="00C93CDB" w:rsidRDefault="00C93CDB" w:rsidP="00C93CDB">
            <w:pPr>
              <w:widowControl w:val="0"/>
              <w:autoSpaceDE w:val="0"/>
              <w:autoSpaceDN w:val="0"/>
              <w:spacing w:after="0" w:line="240" w:lineRule="auto"/>
              <w:ind w:firstLine="709"/>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w:t>
            </w: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Ind w:w="-432" w:type="dxa"/>
        <w:tblLook w:val="01E0" w:firstRow="1" w:lastRow="1" w:firstColumn="1" w:lastColumn="1" w:noHBand="0" w:noVBand="0"/>
      </w:tblPr>
      <w:tblGrid>
        <w:gridCol w:w="5217"/>
        <w:gridCol w:w="4786"/>
      </w:tblGrid>
      <w:tr w:rsidR="008F6F28" w:rsidRPr="00C93CDB" w:rsidTr="00ED4657">
        <w:trPr>
          <w:trHeight w:val="2376"/>
        </w:trPr>
        <w:tc>
          <w:tcPr>
            <w:tcW w:w="5217"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Н-М</w:t>
            </w:r>
            <w:proofErr w:type="gramEnd"/>
            <w:r w:rsidRPr="00C93CDB">
              <w:rPr>
                <w:rFonts w:ascii="Times New Roman" w:eastAsia="Times New Roman" w:hAnsi="Times New Roman" w:cs="Times New Roman"/>
                <w:sz w:val="23"/>
                <w:szCs w:val="23"/>
                <w:lang w:eastAsia="ru-RU"/>
              </w:rPr>
              <w:t xml:space="preserve"> МУ ПОК и ТС</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____________________ Н.Н. Бетхер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c>
          <w:tcPr>
            <w:tcW w:w="4786"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_________________ </w:t>
            </w:r>
            <w:r>
              <w:rPr>
                <w:rFonts w:ascii="Times New Roman" w:eastAsia="Times New Roman" w:hAnsi="Times New Roman" w:cs="Times New Roman"/>
                <w:sz w:val="23"/>
                <w:szCs w:val="23"/>
                <w:lang w:eastAsia="ru-RU"/>
              </w:rPr>
              <w:t>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r>
    </w:tbl>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A312A4" w:rsidRDefault="00A312A4"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A312A4" w:rsidRPr="00C93CDB" w:rsidRDefault="00A312A4"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Приложение N5</w:t>
      </w:r>
    </w:p>
    <w:p w:rsidR="00C93CDB" w:rsidRPr="00C93CDB" w:rsidRDefault="00C93CDB" w:rsidP="00C93CDB">
      <w:pPr>
        <w:widowControl w:val="0"/>
        <w:autoSpaceDE w:val="0"/>
        <w:autoSpaceDN w:val="0"/>
        <w:spacing w:after="0" w:line="240" w:lineRule="auto"/>
        <w:ind w:firstLine="709"/>
        <w:jc w:val="right"/>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contextualSpacing/>
        <w:jc w:val="center"/>
        <w:rPr>
          <w:rFonts w:ascii="Times New Roman" w:eastAsia="Times New Roman" w:hAnsi="Times New Roman" w:cs="Times New Roman"/>
          <w:b/>
          <w:sz w:val="23"/>
          <w:szCs w:val="23"/>
          <w:u w:val="single"/>
          <w:lang w:eastAsia="ru-RU"/>
        </w:rPr>
      </w:pPr>
      <w:r w:rsidRPr="00C93CDB">
        <w:rPr>
          <w:rFonts w:ascii="Times New Roman" w:eastAsia="Times New Roman" w:hAnsi="Times New Roman" w:cs="Times New Roman"/>
          <w:b/>
          <w:sz w:val="23"/>
          <w:szCs w:val="23"/>
          <w:u w:val="single"/>
          <w:lang w:eastAsia="ru-RU"/>
        </w:rPr>
        <w:t xml:space="preserve">Условия приёма сточных вод в централизованную канализацию и на сливные станции г. Нарьян-Мара и пос. </w:t>
      </w:r>
      <w:proofErr w:type="spellStart"/>
      <w:r w:rsidRPr="00C93CDB">
        <w:rPr>
          <w:rFonts w:ascii="Times New Roman" w:eastAsia="Times New Roman" w:hAnsi="Times New Roman" w:cs="Times New Roman"/>
          <w:b/>
          <w:sz w:val="23"/>
          <w:szCs w:val="23"/>
          <w:u w:val="single"/>
          <w:lang w:eastAsia="ru-RU"/>
        </w:rPr>
        <w:t>Качгорт</w:t>
      </w:r>
      <w:proofErr w:type="spellEnd"/>
      <w:r w:rsidRPr="00C93CDB">
        <w:rPr>
          <w:rFonts w:ascii="Times New Roman" w:eastAsia="Times New Roman" w:hAnsi="Times New Roman" w:cs="Times New Roman"/>
          <w:b/>
          <w:sz w:val="23"/>
          <w:szCs w:val="23"/>
          <w:u w:val="single"/>
          <w:lang w:eastAsia="ru-RU"/>
        </w:rPr>
        <w:t>.</w:t>
      </w:r>
    </w:p>
    <w:p w:rsidR="00C93CDB" w:rsidRPr="00C93CDB" w:rsidRDefault="00C93CDB" w:rsidP="00C93CDB">
      <w:pPr>
        <w:spacing w:after="0" w:line="240" w:lineRule="auto"/>
        <w:ind w:firstLine="709"/>
        <w:contextualSpacing/>
        <w:jc w:val="center"/>
        <w:rPr>
          <w:rFonts w:ascii="Times New Roman" w:eastAsia="Times New Roman" w:hAnsi="Times New Roman" w:cs="Times New Roman"/>
          <w:b/>
          <w:sz w:val="23"/>
          <w:szCs w:val="23"/>
          <w:u w:val="single"/>
          <w:lang w:eastAsia="ru-RU"/>
        </w:rPr>
      </w:pP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 </w:t>
      </w:r>
      <w:r w:rsidRPr="00C93CDB">
        <w:rPr>
          <w:rFonts w:ascii="Times New Roman" w:eastAsia="Times New Roman" w:hAnsi="Times New Roman" w:cs="Times New Roman"/>
          <w:sz w:val="23"/>
          <w:szCs w:val="23"/>
          <w:lang w:eastAsia="ru-RU"/>
        </w:rPr>
        <w:tab/>
        <w:t>Перечень максимально допустимых нормативных показателей общих свой</w:t>
      </w:r>
      <w:proofErr w:type="gramStart"/>
      <w:r w:rsidRPr="00C93CDB">
        <w:rPr>
          <w:rFonts w:ascii="Times New Roman" w:eastAsia="Times New Roman" w:hAnsi="Times New Roman" w:cs="Times New Roman"/>
          <w:sz w:val="23"/>
          <w:szCs w:val="23"/>
          <w:lang w:eastAsia="ru-RU"/>
        </w:rPr>
        <w:t>ств ст</w:t>
      </w:r>
      <w:proofErr w:type="gramEnd"/>
      <w:r w:rsidRPr="00C93CDB">
        <w:rPr>
          <w:rFonts w:ascii="Times New Roman" w:eastAsia="Times New Roman" w:hAnsi="Times New Roman" w:cs="Times New Roman"/>
          <w:sz w:val="23"/>
          <w:szCs w:val="23"/>
          <w:lang w:eastAsia="ru-RU"/>
        </w:rPr>
        <w:t>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1.БПК полн. – </w:t>
      </w:r>
      <w:r w:rsidR="00006997">
        <w:rPr>
          <w:rFonts w:ascii="Times New Roman" w:eastAsia="Times New Roman" w:hAnsi="Times New Roman" w:cs="Times New Roman"/>
          <w:sz w:val="23"/>
          <w:szCs w:val="23"/>
          <w:lang w:eastAsia="ru-RU"/>
        </w:rPr>
        <w:t>206</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2.Взвешенные вещества – </w:t>
      </w:r>
      <w:r w:rsidR="00006997">
        <w:rPr>
          <w:rFonts w:ascii="Times New Roman" w:eastAsia="Times New Roman" w:hAnsi="Times New Roman" w:cs="Times New Roman"/>
          <w:sz w:val="23"/>
          <w:szCs w:val="23"/>
          <w:lang w:eastAsia="ru-RU"/>
        </w:rPr>
        <w:t>194</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3. Аммоний – </w:t>
      </w:r>
      <w:r w:rsidR="00006997">
        <w:rPr>
          <w:rFonts w:ascii="Times New Roman" w:eastAsia="Times New Roman" w:hAnsi="Times New Roman" w:cs="Times New Roman"/>
          <w:sz w:val="23"/>
          <w:szCs w:val="23"/>
          <w:lang w:eastAsia="ru-RU"/>
        </w:rPr>
        <w:t>50</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4.Нитриты – 1,3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5.Нитраты – 1,3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6.Фосфаты – </w:t>
      </w:r>
      <w:r w:rsidR="00006997">
        <w:rPr>
          <w:rFonts w:ascii="Times New Roman" w:eastAsia="Times New Roman" w:hAnsi="Times New Roman" w:cs="Times New Roman"/>
          <w:sz w:val="23"/>
          <w:szCs w:val="23"/>
          <w:lang w:eastAsia="ru-RU"/>
        </w:rPr>
        <w:t>6</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7.А</w:t>
      </w:r>
      <w:r w:rsidR="00006997">
        <w:rPr>
          <w:rFonts w:ascii="Times New Roman" w:eastAsia="Times New Roman" w:hAnsi="Times New Roman" w:cs="Times New Roman"/>
          <w:sz w:val="23"/>
          <w:szCs w:val="23"/>
          <w:lang w:eastAsia="ru-RU"/>
        </w:rPr>
        <w:t>С</w:t>
      </w:r>
      <w:r w:rsidRPr="00C93CDB">
        <w:rPr>
          <w:rFonts w:ascii="Times New Roman" w:eastAsia="Times New Roman" w:hAnsi="Times New Roman" w:cs="Times New Roman"/>
          <w:sz w:val="23"/>
          <w:szCs w:val="23"/>
          <w:lang w:eastAsia="ru-RU"/>
        </w:rPr>
        <w:t xml:space="preserve">ПАВ – </w:t>
      </w:r>
      <w:r w:rsidR="00006997">
        <w:rPr>
          <w:rFonts w:ascii="Times New Roman" w:eastAsia="Times New Roman" w:hAnsi="Times New Roman" w:cs="Times New Roman"/>
          <w:sz w:val="23"/>
          <w:szCs w:val="23"/>
          <w:lang w:eastAsia="ru-RU"/>
        </w:rPr>
        <w:t>3</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8.Хлориды – </w:t>
      </w:r>
      <w:r w:rsidR="00006997">
        <w:rPr>
          <w:rFonts w:ascii="Times New Roman" w:eastAsia="Times New Roman" w:hAnsi="Times New Roman" w:cs="Times New Roman"/>
          <w:sz w:val="23"/>
          <w:szCs w:val="23"/>
          <w:lang w:eastAsia="ru-RU"/>
        </w:rPr>
        <w:t>66</w:t>
      </w:r>
      <w:r w:rsidRPr="00C93CDB">
        <w:rPr>
          <w:rFonts w:ascii="Times New Roman" w:eastAsia="Times New Roman" w:hAnsi="Times New Roman" w:cs="Times New Roman"/>
          <w:sz w:val="23"/>
          <w:szCs w:val="23"/>
          <w:lang w:eastAsia="ru-RU"/>
        </w:rPr>
        <w:t xml:space="preserve">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9.Сухой остаток – 1000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10.Жиры – 50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11.Нефтепродукты – 10 мг/дм3</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12.Водородный показатель – 6-9</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13.Температура </w:t>
      </w:r>
      <w:r w:rsidRPr="00C93CDB">
        <w:rPr>
          <w:rFonts w:ascii="Times New Roman" w:eastAsia="Times New Roman" w:hAnsi="Times New Roman" w:cs="Times New Roman"/>
          <w:sz w:val="23"/>
          <w:szCs w:val="23"/>
          <w:vertAlign w:val="superscript"/>
          <w:lang w:eastAsia="ru-RU"/>
        </w:rPr>
        <w:t>0</w:t>
      </w:r>
      <w:r w:rsidRPr="00C93CDB">
        <w:rPr>
          <w:rFonts w:ascii="Times New Roman" w:eastAsia="Times New Roman" w:hAnsi="Times New Roman" w:cs="Times New Roman"/>
          <w:sz w:val="23"/>
          <w:szCs w:val="23"/>
          <w:lang w:eastAsia="ru-RU"/>
        </w:rPr>
        <w:t xml:space="preserve">С, 40 </w:t>
      </w:r>
      <w:r w:rsidRPr="00C93CDB">
        <w:rPr>
          <w:rFonts w:ascii="Times New Roman" w:eastAsia="Times New Roman" w:hAnsi="Times New Roman" w:cs="Times New Roman"/>
          <w:sz w:val="23"/>
          <w:szCs w:val="23"/>
          <w:vertAlign w:val="superscript"/>
          <w:lang w:eastAsia="ru-RU"/>
        </w:rPr>
        <w:t>0</w:t>
      </w:r>
      <w:r w:rsidRPr="00C93CDB">
        <w:rPr>
          <w:rFonts w:ascii="Times New Roman" w:eastAsia="Times New Roman" w:hAnsi="Times New Roman" w:cs="Times New Roman"/>
          <w:sz w:val="23"/>
          <w:szCs w:val="23"/>
          <w:lang w:eastAsia="ru-RU"/>
        </w:rPr>
        <w:t xml:space="preserve">С, но не менее 10 </w:t>
      </w:r>
      <w:r w:rsidRPr="00C93CDB">
        <w:rPr>
          <w:rFonts w:ascii="Times New Roman" w:eastAsia="Times New Roman" w:hAnsi="Times New Roman" w:cs="Times New Roman"/>
          <w:sz w:val="23"/>
          <w:szCs w:val="23"/>
          <w:vertAlign w:val="superscript"/>
          <w:lang w:eastAsia="ru-RU"/>
        </w:rPr>
        <w:t>0</w:t>
      </w:r>
      <w:r w:rsidRPr="00C93CDB">
        <w:rPr>
          <w:rFonts w:ascii="Times New Roman" w:eastAsia="Times New Roman" w:hAnsi="Times New Roman" w:cs="Times New Roman"/>
          <w:sz w:val="23"/>
          <w:szCs w:val="23"/>
          <w:lang w:eastAsia="ru-RU"/>
        </w:rPr>
        <w:t>С</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14.Соотношение ХПК/БПК</w:t>
      </w:r>
      <w:r w:rsidRPr="00C93CDB">
        <w:rPr>
          <w:rFonts w:ascii="Times New Roman" w:eastAsia="Times New Roman" w:hAnsi="Times New Roman" w:cs="Times New Roman"/>
          <w:sz w:val="23"/>
          <w:szCs w:val="23"/>
          <w:vertAlign w:val="subscript"/>
          <w:lang w:eastAsia="ru-RU"/>
        </w:rPr>
        <w:t>5</w:t>
      </w:r>
      <w:r w:rsidRPr="00C93CDB">
        <w:rPr>
          <w:rFonts w:ascii="Times New Roman" w:eastAsia="Times New Roman" w:hAnsi="Times New Roman" w:cs="Times New Roman"/>
          <w:sz w:val="23"/>
          <w:szCs w:val="23"/>
          <w:lang w:eastAsia="ru-RU"/>
        </w:rPr>
        <w:t xml:space="preserve"> – </w:t>
      </w:r>
      <w:r w:rsidR="00006997">
        <w:rPr>
          <w:rFonts w:ascii="Times New Roman" w:eastAsia="Times New Roman" w:hAnsi="Times New Roman" w:cs="Times New Roman"/>
          <w:sz w:val="23"/>
          <w:szCs w:val="23"/>
          <w:lang w:eastAsia="ru-RU"/>
        </w:rPr>
        <w:t>500</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Приложение N 4</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к Правилам холодного водоснабжения</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и водоотведения</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(в редакции постановления</w:t>
      </w:r>
      <w:proofErr w:type="gramEnd"/>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Правительства Российской Федерации</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от 3 ноября 2016 г. N 1134)</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w:t>
      </w:r>
    </w:p>
    <w:p w:rsidR="00C93CDB" w:rsidRPr="00C93CDB" w:rsidRDefault="00C93CDB" w:rsidP="00C93CDB">
      <w:pPr>
        <w:spacing w:after="0" w:line="240" w:lineRule="auto"/>
        <w:ind w:firstLine="709"/>
        <w:contextualSpacing/>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ПЕРЕЧЕНЬ</w:t>
      </w:r>
    </w:p>
    <w:p w:rsidR="00C93CDB" w:rsidRPr="00C93CDB" w:rsidRDefault="00C93CDB" w:rsidP="00C93CDB">
      <w:pPr>
        <w:spacing w:after="0" w:line="240" w:lineRule="auto"/>
        <w:ind w:firstLine="709"/>
        <w:contextualSpacing/>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ВЕЩЕСТВ, МАТЕРИАЛОВ, ОТХОДОВ И СТОЧНЫХ ВОД, ЗАПРЕЩЕННЫХ</w:t>
      </w:r>
    </w:p>
    <w:p w:rsidR="00C93CDB" w:rsidRPr="00C93CDB" w:rsidRDefault="00C93CDB" w:rsidP="00C93CDB">
      <w:pPr>
        <w:spacing w:after="0" w:line="240" w:lineRule="auto"/>
        <w:ind w:firstLine="709"/>
        <w:contextualSpacing/>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К СБРОСУ В ЦЕНТРАЛИЗОВАННЫЕ СИСТЕМЫ ВОДООТВЕДЕНИЯ</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1. </w:t>
      </w:r>
      <w:proofErr w:type="gramStart"/>
      <w:r w:rsidRPr="00C93CDB">
        <w:rPr>
          <w:rFonts w:ascii="Times New Roman" w:eastAsia="Times New Roman" w:hAnsi="Times New Roman" w:cs="Times New Roman"/>
          <w:sz w:val="23"/>
          <w:szCs w:val="23"/>
          <w:lang w:eastAsia="ru-RU"/>
        </w:rP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roofErr w:type="gramEnd"/>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2. Растворы кислот и щелочей, в результате сброса которых образуются сточные воды с показателем общих свой</w:t>
      </w:r>
      <w:proofErr w:type="gramStart"/>
      <w:r w:rsidRPr="00C93CDB">
        <w:rPr>
          <w:rFonts w:ascii="Times New Roman" w:eastAsia="Times New Roman" w:hAnsi="Times New Roman" w:cs="Times New Roman"/>
          <w:sz w:val="23"/>
          <w:szCs w:val="23"/>
          <w:lang w:eastAsia="ru-RU"/>
        </w:rPr>
        <w:t>ств ст</w:t>
      </w:r>
      <w:proofErr w:type="gramEnd"/>
      <w:r w:rsidRPr="00C93CDB">
        <w:rPr>
          <w:rFonts w:ascii="Times New Roman" w:eastAsia="Times New Roman" w:hAnsi="Times New Roman" w:cs="Times New Roman"/>
          <w:sz w:val="23"/>
          <w:szCs w:val="23"/>
          <w:lang w:eastAsia="ru-RU"/>
        </w:rPr>
        <w:t>очных вод по водородному показателю (</w:t>
      </w:r>
      <w:proofErr w:type="spellStart"/>
      <w:r w:rsidRPr="00C93CDB">
        <w:rPr>
          <w:rFonts w:ascii="Times New Roman" w:eastAsia="Times New Roman" w:hAnsi="Times New Roman" w:cs="Times New Roman"/>
          <w:sz w:val="23"/>
          <w:szCs w:val="23"/>
          <w:lang w:eastAsia="ru-RU"/>
        </w:rPr>
        <w:t>pH</w:t>
      </w:r>
      <w:proofErr w:type="spellEnd"/>
      <w:r w:rsidRPr="00C93CDB">
        <w:rPr>
          <w:rFonts w:ascii="Times New Roman" w:eastAsia="Times New Roman" w:hAnsi="Times New Roman" w:cs="Times New Roman"/>
          <w:sz w:val="23"/>
          <w:szCs w:val="23"/>
          <w:lang w:eastAsia="ru-RU"/>
        </w:rPr>
        <w:t>) менее 4,5 или более 12</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3. </w:t>
      </w:r>
      <w:proofErr w:type="gramStart"/>
      <w:r w:rsidRPr="00C93CDB">
        <w:rPr>
          <w:rFonts w:ascii="Times New Roman" w:eastAsia="Times New Roman" w:hAnsi="Times New Roman" w:cs="Times New Roman"/>
          <w:sz w:val="23"/>
          <w:szCs w:val="23"/>
          <w:lang w:eastAsia="ru-RU"/>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4. </w:t>
      </w:r>
      <w:proofErr w:type="gramStart"/>
      <w:r w:rsidRPr="00C93CDB">
        <w:rPr>
          <w:rFonts w:ascii="Times New Roman" w:eastAsia="Times New Roman" w:hAnsi="Times New Roman" w:cs="Times New Roman"/>
          <w:sz w:val="23"/>
          <w:szCs w:val="23"/>
          <w:lang w:eastAsia="ru-RU"/>
        </w:rP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w:t>
      </w:r>
      <w:proofErr w:type="gramEnd"/>
      <w:r w:rsidRPr="00C93CDB">
        <w:rPr>
          <w:rFonts w:ascii="Times New Roman" w:eastAsia="Times New Roman" w:hAnsi="Times New Roman" w:cs="Times New Roman"/>
          <w:sz w:val="23"/>
          <w:szCs w:val="23"/>
          <w:lang w:eastAsia="ru-RU"/>
        </w:rPr>
        <w:t xml:space="preserve"> </w:t>
      </w:r>
      <w:proofErr w:type="gramStart"/>
      <w:r w:rsidRPr="00C93CDB">
        <w:rPr>
          <w:rFonts w:ascii="Times New Roman" w:eastAsia="Times New Roman" w:hAnsi="Times New Roman" w:cs="Times New Roman"/>
          <w:sz w:val="23"/>
          <w:szCs w:val="23"/>
          <w:lang w:eastAsia="ru-RU"/>
        </w:rPr>
        <w:t xml:space="preserve">животных, в том числе моно- и полициклические, хлорорганические, фосфорорганические, </w:t>
      </w:r>
      <w:proofErr w:type="spellStart"/>
      <w:r w:rsidRPr="00C93CDB">
        <w:rPr>
          <w:rFonts w:ascii="Times New Roman" w:eastAsia="Times New Roman" w:hAnsi="Times New Roman" w:cs="Times New Roman"/>
          <w:sz w:val="23"/>
          <w:szCs w:val="23"/>
          <w:lang w:eastAsia="ru-RU"/>
        </w:rPr>
        <w:t>азоторганические</w:t>
      </w:r>
      <w:proofErr w:type="spellEnd"/>
      <w:r w:rsidRPr="00C93CDB">
        <w:rPr>
          <w:rFonts w:ascii="Times New Roman" w:eastAsia="Times New Roman" w:hAnsi="Times New Roman" w:cs="Times New Roman"/>
          <w:sz w:val="23"/>
          <w:szCs w:val="23"/>
          <w:lang w:eastAsia="ru-RU"/>
        </w:rPr>
        <w:t xml:space="preserve"> и </w:t>
      </w:r>
      <w:proofErr w:type="spellStart"/>
      <w:r w:rsidRPr="00C93CDB">
        <w:rPr>
          <w:rFonts w:ascii="Times New Roman" w:eastAsia="Times New Roman" w:hAnsi="Times New Roman" w:cs="Times New Roman"/>
          <w:sz w:val="23"/>
          <w:szCs w:val="23"/>
          <w:lang w:eastAsia="ru-RU"/>
        </w:rPr>
        <w:t>сероорганические</w:t>
      </w:r>
      <w:proofErr w:type="spellEnd"/>
      <w:r w:rsidRPr="00C93CDB">
        <w:rPr>
          <w:rFonts w:ascii="Times New Roman" w:eastAsia="Times New Roman" w:hAnsi="Times New Roman" w:cs="Times New Roman"/>
          <w:sz w:val="23"/>
          <w:szCs w:val="23"/>
          <w:lang w:eastAsia="ru-RU"/>
        </w:rPr>
        <w:t xml:space="preserve"> вещества, </w:t>
      </w:r>
      <w:r w:rsidRPr="00C93CDB">
        <w:rPr>
          <w:rFonts w:ascii="Times New Roman" w:eastAsia="Times New Roman" w:hAnsi="Times New Roman" w:cs="Times New Roman"/>
          <w:sz w:val="23"/>
          <w:szCs w:val="23"/>
          <w:lang w:eastAsia="ru-RU"/>
        </w:rPr>
        <w:lastRenderedPageBreak/>
        <w:t>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w:t>
      </w:r>
      <w:proofErr w:type="gramEnd"/>
      <w:r w:rsidRPr="00C93CDB">
        <w:rPr>
          <w:rFonts w:ascii="Times New Roman" w:eastAsia="Times New Roman" w:hAnsi="Times New Roman" w:cs="Times New Roman"/>
          <w:sz w:val="23"/>
          <w:szCs w:val="23"/>
          <w:lang w:eastAsia="ru-RU"/>
        </w:rPr>
        <w:t xml:space="preserve">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w:t>
      </w:r>
      <w:proofErr w:type="gramStart"/>
      <w:r w:rsidRPr="00C93CDB">
        <w:rPr>
          <w:rFonts w:ascii="Times New Roman" w:eastAsia="Times New Roman" w:hAnsi="Times New Roman" w:cs="Times New Roman"/>
          <w:sz w:val="23"/>
          <w:szCs w:val="23"/>
          <w:lang w:eastAsia="ru-RU"/>
        </w:rPr>
        <w:t xml:space="preserve"> Б</w:t>
      </w:r>
      <w:proofErr w:type="gramEnd"/>
      <w:r w:rsidRPr="00C93CDB">
        <w:rPr>
          <w:rFonts w:ascii="Times New Roman" w:eastAsia="Times New Roman" w:hAnsi="Times New Roman" w:cs="Times New Roman"/>
          <w:sz w:val="23"/>
          <w:szCs w:val="23"/>
          <w:lang w:eastAsia="ru-RU"/>
        </w:rPr>
        <w:t xml:space="preserve">, В, Г, </w:t>
      </w:r>
      <w:proofErr w:type="spellStart"/>
      <w:r w:rsidRPr="00C93CDB">
        <w:rPr>
          <w:rFonts w:ascii="Times New Roman" w:eastAsia="Times New Roman" w:hAnsi="Times New Roman" w:cs="Times New Roman"/>
          <w:sz w:val="23"/>
          <w:szCs w:val="23"/>
          <w:lang w:eastAsia="ru-RU"/>
        </w:rPr>
        <w:t>эпидемиологически</w:t>
      </w:r>
      <w:proofErr w:type="spellEnd"/>
      <w:r w:rsidRPr="00C93CDB">
        <w:rPr>
          <w:rFonts w:ascii="Times New Roman" w:eastAsia="Times New Roman" w:hAnsi="Times New Roman" w:cs="Times New Roman"/>
          <w:sz w:val="23"/>
          <w:szCs w:val="23"/>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proofErr w:type="gramStart"/>
      <w:r w:rsidRPr="00C93CDB">
        <w:rPr>
          <w:rFonts w:ascii="Times New Roman" w:eastAsia="Times New Roman" w:hAnsi="Times New Roman" w:cs="Times New Roman"/>
          <w:sz w:val="23"/>
          <w:szCs w:val="23"/>
          <w:lang w:eastAsia="ru-RU"/>
        </w:rPr>
        <w:t>приложении</w:t>
      </w:r>
      <w:proofErr w:type="gramEnd"/>
      <w:r w:rsidRPr="00C93CDB">
        <w:rPr>
          <w:rFonts w:ascii="Times New Roman" w:eastAsia="Times New Roman" w:hAnsi="Times New Roman" w:cs="Times New Roman"/>
          <w:sz w:val="23"/>
          <w:szCs w:val="23"/>
          <w:lang w:eastAsia="ru-RU"/>
        </w:rPr>
        <w:t xml:space="preserve"> N 5)</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5. </w:t>
      </w:r>
      <w:proofErr w:type="gramStart"/>
      <w:r w:rsidRPr="00C93CDB">
        <w:rPr>
          <w:rFonts w:ascii="Times New Roman" w:eastAsia="Times New Roman" w:hAnsi="Times New Roman" w:cs="Times New Roman"/>
          <w:sz w:val="23"/>
          <w:szCs w:val="23"/>
          <w:lang w:eastAsia="ru-RU"/>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C93CDB">
        <w:rPr>
          <w:rFonts w:ascii="Times New Roman" w:eastAsia="Times New Roman" w:hAnsi="Times New Roman" w:cs="Times New Roman"/>
          <w:sz w:val="23"/>
          <w:szCs w:val="23"/>
          <w:lang w:eastAsia="ru-RU"/>
        </w:rPr>
        <w:t>пылегазоочистного</w:t>
      </w:r>
      <w:proofErr w:type="spellEnd"/>
      <w:r w:rsidRPr="00C93CDB">
        <w:rPr>
          <w:rFonts w:ascii="Times New Roman" w:eastAsia="Times New Roman" w:hAnsi="Times New Roman" w:cs="Times New Roman"/>
          <w:sz w:val="23"/>
          <w:szCs w:val="23"/>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6. Любые отходы скотобоен и переработки мяса, рыбы, ракообразных и моллюсков, </w:t>
      </w:r>
      <w:proofErr w:type="spellStart"/>
      <w:r w:rsidRPr="00C93CDB">
        <w:rPr>
          <w:rFonts w:ascii="Times New Roman" w:eastAsia="Times New Roman" w:hAnsi="Times New Roman" w:cs="Times New Roman"/>
          <w:sz w:val="23"/>
          <w:szCs w:val="23"/>
          <w:lang w:eastAsia="ru-RU"/>
        </w:rPr>
        <w:t>каныга</w:t>
      </w:r>
      <w:proofErr w:type="spellEnd"/>
      <w:r w:rsidRPr="00C93CDB">
        <w:rPr>
          <w:rFonts w:ascii="Times New Roman" w:eastAsia="Times New Roman" w:hAnsi="Times New Roman" w:cs="Times New Roman"/>
          <w:sz w:val="23"/>
          <w:szCs w:val="23"/>
          <w:lang w:eastAsia="ru-RU"/>
        </w:rPr>
        <w:t>, цельная кровь, отходы обработки шкур и кож, отходы животноводства, звероводства и птицеводства, включая фекальные</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7. </w:t>
      </w:r>
      <w:proofErr w:type="gramStart"/>
      <w:r w:rsidRPr="00C93CDB">
        <w:rPr>
          <w:rFonts w:ascii="Times New Roman" w:eastAsia="Times New Roman" w:hAnsi="Times New Roman" w:cs="Times New Roman"/>
          <w:sz w:val="23"/>
          <w:szCs w:val="23"/>
          <w:lang w:eastAsia="ru-RU"/>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C93CDB">
        <w:rPr>
          <w:rFonts w:ascii="Times New Roman" w:eastAsia="Times New Roman" w:hAnsi="Times New Roman" w:cs="Times New Roman"/>
          <w:sz w:val="23"/>
          <w:szCs w:val="23"/>
          <w:lang w:eastAsia="ru-RU"/>
        </w:rPr>
        <w:t>проходочных</w:t>
      </w:r>
      <w:proofErr w:type="spellEnd"/>
      <w:r w:rsidRPr="00C93CDB">
        <w:rPr>
          <w:rFonts w:ascii="Times New Roman" w:eastAsia="Times New Roman" w:hAnsi="Times New Roman" w:cs="Times New Roman"/>
          <w:sz w:val="23"/>
          <w:szCs w:val="23"/>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w:t>
      </w:r>
      <w:proofErr w:type="gramEnd"/>
      <w:r w:rsidRPr="00C93CDB">
        <w:rPr>
          <w:rFonts w:ascii="Times New Roman" w:eastAsia="Times New Roman" w:hAnsi="Times New Roman" w:cs="Times New Roman"/>
          <w:sz w:val="23"/>
          <w:szCs w:val="23"/>
          <w:lang w:eastAsia="ru-RU"/>
        </w:rPr>
        <w:t xml:space="preserve"> предварительно гомогенизированных плодоовощных отходов в быту</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8. </w:t>
      </w:r>
      <w:proofErr w:type="gramStart"/>
      <w:r w:rsidRPr="00C93CDB">
        <w:rPr>
          <w:rFonts w:ascii="Times New Roman" w:eastAsia="Times New Roman" w:hAnsi="Times New Roman" w:cs="Times New Roman"/>
          <w:sz w:val="23"/>
          <w:szCs w:val="23"/>
          <w:lang w:eastAsia="ru-RU"/>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C93CDB">
        <w:rPr>
          <w:rFonts w:ascii="Times New Roman" w:eastAsia="Times New Roman" w:hAnsi="Times New Roman" w:cs="Times New Roman"/>
          <w:sz w:val="23"/>
          <w:szCs w:val="23"/>
          <w:lang w:eastAsia="ru-RU"/>
        </w:rPr>
        <w:t>глютен</w:t>
      </w:r>
      <w:proofErr w:type="spellEnd"/>
      <w:r w:rsidRPr="00C93CDB">
        <w:rPr>
          <w:rFonts w:ascii="Times New Roman" w:eastAsia="Times New Roman" w:hAnsi="Times New Roman" w:cs="Times New Roman"/>
          <w:sz w:val="23"/>
          <w:szCs w:val="23"/>
          <w:lang w:eastAsia="ru-RU"/>
        </w:rPr>
        <w:t xml:space="preserve"> и замочная вода (на крахмалопаточных производствах), пивная хмелевая дробина</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rsidRPr="00C93CDB">
        <w:rPr>
          <w:rFonts w:ascii="Times New Roman" w:eastAsia="Times New Roman" w:hAnsi="Times New Roman" w:cs="Times New Roman"/>
          <w:sz w:val="23"/>
          <w:szCs w:val="23"/>
          <w:lang w:eastAsia="ru-RU"/>
        </w:rPr>
        <w:t>хром-кобальтовой</w:t>
      </w:r>
      <w:proofErr w:type="gramEnd"/>
      <w:r w:rsidRPr="00C93CDB">
        <w:rPr>
          <w:rFonts w:ascii="Times New Roman" w:eastAsia="Times New Roman" w:hAnsi="Times New Roman" w:cs="Times New Roman"/>
          <w:sz w:val="23"/>
          <w:szCs w:val="23"/>
          <w:lang w:eastAsia="ru-RU"/>
        </w:rPr>
        <w:t xml:space="preserve"> шкале</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11. Сточные воды с температурой +80 °C и выше</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Абоненты должны обеспечить соблюдение установленных требований и нормативы по составу сточных вод сбрасываемых в централизованную канализацию и на сливные станции.</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-для категории Абонентов среднесуточный объём стоков сбрасываемых в канализацию, у которых не превышает 30 м3 в сутки по всем выпускам, контроль за составом и свойствами сточных вод проводится согласно «Правил пользования системами коммунального водоснабжения и канализации в РФ» №167, т.е. «Абонент» представляет в сроки согласованные с организацией ВКХ (МУ ПОК и ТС) протокол результатов КХА сточных вод проведенный в</w:t>
      </w:r>
      <w:proofErr w:type="gramEnd"/>
      <w:r w:rsidRPr="00C93CDB">
        <w:rPr>
          <w:rFonts w:ascii="Times New Roman" w:eastAsia="Times New Roman" w:hAnsi="Times New Roman" w:cs="Times New Roman"/>
          <w:sz w:val="23"/>
          <w:szCs w:val="23"/>
          <w:lang w:eastAsia="ru-RU"/>
        </w:rPr>
        <w:t xml:space="preserve"> аккредитованной лаборатории не реже 1 раза в год. При выявлении превышения нормативов сброса сточных вод, с «Абонента» взимается плата за негативное воздействие сточных вод на работу центральной канализации, а также </w:t>
      </w:r>
      <w:proofErr w:type="gramStart"/>
      <w:r w:rsidRPr="00C93CDB">
        <w:rPr>
          <w:rFonts w:ascii="Times New Roman" w:eastAsia="Times New Roman" w:hAnsi="Times New Roman" w:cs="Times New Roman"/>
          <w:sz w:val="23"/>
          <w:szCs w:val="23"/>
          <w:lang w:eastAsia="ru-RU"/>
        </w:rPr>
        <w:t>контроль за</w:t>
      </w:r>
      <w:proofErr w:type="gramEnd"/>
      <w:r w:rsidRPr="00C93CDB">
        <w:rPr>
          <w:rFonts w:ascii="Times New Roman" w:eastAsia="Times New Roman" w:hAnsi="Times New Roman" w:cs="Times New Roman"/>
          <w:sz w:val="23"/>
          <w:szCs w:val="23"/>
          <w:lang w:eastAsia="ru-RU"/>
        </w:rPr>
        <w:t xml:space="preserve"> составом и свойствами сточных вод производится 1 раз в квартал.</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объём сточных </w:t>
      </w:r>
      <w:proofErr w:type="gramStart"/>
      <w:r w:rsidRPr="00C93CDB">
        <w:rPr>
          <w:rFonts w:ascii="Times New Roman" w:eastAsia="Times New Roman" w:hAnsi="Times New Roman" w:cs="Times New Roman"/>
          <w:sz w:val="23"/>
          <w:szCs w:val="23"/>
          <w:lang w:eastAsia="ru-RU"/>
        </w:rPr>
        <w:t>вод</w:t>
      </w:r>
      <w:proofErr w:type="gramEnd"/>
      <w:r w:rsidRPr="00C93CDB">
        <w:rPr>
          <w:rFonts w:ascii="Times New Roman" w:eastAsia="Times New Roman" w:hAnsi="Times New Roman" w:cs="Times New Roman"/>
          <w:sz w:val="23"/>
          <w:szCs w:val="23"/>
          <w:lang w:eastAsia="ru-RU"/>
        </w:rPr>
        <w:t xml:space="preserve"> с объектов которых составляет более 30 м3 в сутки, обязаны подавать в </w:t>
      </w:r>
      <w:r w:rsidRPr="00C93CDB">
        <w:rPr>
          <w:rFonts w:ascii="Times New Roman" w:eastAsia="Times New Roman" w:hAnsi="Times New Roman" w:cs="Times New Roman"/>
          <w:sz w:val="23"/>
          <w:szCs w:val="23"/>
          <w:lang w:eastAsia="ru-RU"/>
        </w:rPr>
        <w:lastRenderedPageBreak/>
        <w:t>организацию ВКХ (МУ ПОК и ТС) декларацию.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w:t>
      </w:r>
      <w:proofErr w:type="gramStart"/>
      <w:r w:rsidRPr="00C93CDB">
        <w:rPr>
          <w:rFonts w:ascii="Times New Roman" w:eastAsia="Times New Roman" w:hAnsi="Times New Roman" w:cs="Times New Roman"/>
          <w:sz w:val="23"/>
          <w:szCs w:val="23"/>
          <w:lang w:eastAsia="ru-RU"/>
        </w:rPr>
        <w:t>и</w:t>
      </w:r>
      <w:proofErr w:type="gramEnd"/>
      <w:r w:rsidRPr="00C93CDB">
        <w:rPr>
          <w:rFonts w:ascii="Times New Roman" w:eastAsia="Times New Roman" w:hAnsi="Times New Roman" w:cs="Times New Roman"/>
          <w:sz w:val="23"/>
          <w:szCs w:val="23"/>
          <w:lang w:eastAsia="ru-RU"/>
        </w:rPr>
        <w:t xml:space="preserve"> года. Декларация утверждается руководителем организации и подается на следующий год до ноября текущего. Контроль состава и свой</w:t>
      </w:r>
      <w:proofErr w:type="gramStart"/>
      <w:r w:rsidRPr="00C93CDB">
        <w:rPr>
          <w:rFonts w:ascii="Times New Roman" w:eastAsia="Times New Roman" w:hAnsi="Times New Roman" w:cs="Times New Roman"/>
          <w:sz w:val="23"/>
          <w:szCs w:val="23"/>
          <w:lang w:eastAsia="ru-RU"/>
        </w:rPr>
        <w:t>ств ст</w:t>
      </w:r>
      <w:proofErr w:type="gramEnd"/>
      <w:r w:rsidRPr="00C93CDB">
        <w:rPr>
          <w:rFonts w:ascii="Times New Roman" w:eastAsia="Times New Roman" w:hAnsi="Times New Roman" w:cs="Times New Roman"/>
          <w:sz w:val="23"/>
          <w:szCs w:val="23"/>
          <w:lang w:eastAsia="ru-RU"/>
        </w:rPr>
        <w:t>очных вод у этой категории «Абонентов» производится в соответствии с «Правилами осуществления контроля состава и свойств сточных вод, утвержденными постановлением Правительства РФ от 21.06.2013 г №525, и условиями договора водоснабжения и водоотведения, договора по транспортировке сточных вод.</w:t>
      </w: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p>
    <w:p w:rsidR="00C93CDB" w:rsidRPr="00C93CDB" w:rsidRDefault="00C93CDB" w:rsidP="00C93CDB">
      <w:p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Основание:</w:t>
      </w:r>
    </w:p>
    <w:p w:rsidR="00C93CDB" w:rsidRPr="00C93CDB" w:rsidRDefault="00C93CDB" w:rsidP="00C93CDB">
      <w:pPr>
        <w:numPr>
          <w:ilvl w:val="0"/>
          <w:numId w:val="1"/>
        </w:num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(с изм. и доп., вступ. в силу с 04.01.2017)</w:t>
      </w:r>
    </w:p>
    <w:p w:rsidR="00C93CDB" w:rsidRPr="00C93CDB" w:rsidRDefault="00C93CDB" w:rsidP="00C93CDB">
      <w:pPr>
        <w:numPr>
          <w:ilvl w:val="0"/>
          <w:numId w:val="1"/>
        </w:num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Постановление Правительства РФ от 03.11.2016 N 1134 "О вопросах осуществления холодного водоснабжения и водоотведения"</w:t>
      </w:r>
    </w:p>
    <w:p w:rsidR="00C93CDB" w:rsidRPr="00C93CDB" w:rsidRDefault="00C93CDB" w:rsidP="00C93CDB">
      <w:pPr>
        <w:numPr>
          <w:ilvl w:val="0"/>
          <w:numId w:val="1"/>
        </w:numPr>
        <w:spacing w:after="0" w:line="240" w:lineRule="auto"/>
        <w:ind w:firstLine="709"/>
        <w:contextualSpacing/>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Постановление Правительства РФ от 12.02.1999 N 167 (ред. от 05.01.2015) "Об утверждении Правил пользования системами коммунального водоснабжения и канализации в Российской Федерации"</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Постановление Правительства РФ от 21.06.2013 N 525 (ред. от 05.01.2015) "Об утверждении Правил осуществления контроля состава и свой</w:t>
      </w:r>
      <w:proofErr w:type="gramStart"/>
      <w:r w:rsidRPr="00C93CDB">
        <w:rPr>
          <w:rFonts w:ascii="Times New Roman" w:eastAsia="Times New Roman" w:hAnsi="Times New Roman" w:cs="Times New Roman"/>
          <w:sz w:val="23"/>
          <w:szCs w:val="23"/>
          <w:lang w:eastAsia="ru-RU"/>
        </w:rPr>
        <w:t>ств ст</w:t>
      </w:r>
      <w:proofErr w:type="gramEnd"/>
      <w:r w:rsidRPr="00C93CDB">
        <w:rPr>
          <w:rFonts w:ascii="Times New Roman" w:eastAsia="Times New Roman" w:hAnsi="Times New Roman" w:cs="Times New Roman"/>
          <w:sz w:val="23"/>
          <w:szCs w:val="23"/>
          <w:lang w:eastAsia="ru-RU"/>
        </w:rPr>
        <w:t>очных вод"</w:t>
      </w: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p w:rsidR="00C93CDB" w:rsidRPr="00C93CDB" w:rsidRDefault="00C93CDB" w:rsidP="00C93CDB">
      <w:pPr>
        <w:widowControl w:val="0"/>
        <w:autoSpaceDE w:val="0"/>
        <w:autoSpaceDN w:val="0"/>
        <w:spacing w:after="0" w:line="240" w:lineRule="auto"/>
        <w:ind w:firstLine="709"/>
        <w:jc w:val="both"/>
        <w:rPr>
          <w:rFonts w:ascii="Times New Roman" w:eastAsia="Times New Roman" w:hAnsi="Times New Roman" w:cs="Times New Roman"/>
          <w:sz w:val="23"/>
          <w:szCs w:val="23"/>
          <w:lang w:eastAsia="ru-RU"/>
        </w:rPr>
      </w:pPr>
    </w:p>
    <w:tbl>
      <w:tblPr>
        <w:tblW w:w="0" w:type="auto"/>
        <w:tblInd w:w="-432" w:type="dxa"/>
        <w:tblLook w:val="01E0" w:firstRow="1" w:lastRow="1" w:firstColumn="1" w:lastColumn="1" w:noHBand="0" w:noVBand="0"/>
      </w:tblPr>
      <w:tblGrid>
        <w:gridCol w:w="5217"/>
        <w:gridCol w:w="4786"/>
      </w:tblGrid>
      <w:tr w:rsidR="008F6F28" w:rsidRPr="00C93CDB" w:rsidTr="00ED4657">
        <w:trPr>
          <w:trHeight w:val="2376"/>
        </w:trPr>
        <w:tc>
          <w:tcPr>
            <w:tcW w:w="5217"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roofErr w:type="gramStart"/>
            <w:r w:rsidRPr="00C93CDB">
              <w:rPr>
                <w:rFonts w:ascii="Times New Roman" w:eastAsia="Times New Roman" w:hAnsi="Times New Roman" w:cs="Times New Roman"/>
                <w:sz w:val="23"/>
                <w:szCs w:val="23"/>
                <w:lang w:eastAsia="ru-RU"/>
              </w:rPr>
              <w:t>Н-М</w:t>
            </w:r>
            <w:proofErr w:type="gramEnd"/>
            <w:r w:rsidRPr="00C93CDB">
              <w:rPr>
                <w:rFonts w:ascii="Times New Roman" w:eastAsia="Times New Roman" w:hAnsi="Times New Roman" w:cs="Times New Roman"/>
                <w:sz w:val="23"/>
                <w:szCs w:val="23"/>
                <w:lang w:eastAsia="ru-RU"/>
              </w:rPr>
              <w:t xml:space="preserve"> МУ ПОК и ТС</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____________________ Н.Н. Бетхер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c>
          <w:tcPr>
            <w:tcW w:w="4786" w:type="dxa"/>
          </w:tcPr>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____________________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Директор</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 xml:space="preserve">_________________ </w:t>
            </w:r>
            <w:r>
              <w:rPr>
                <w:rFonts w:ascii="Times New Roman" w:eastAsia="Times New Roman" w:hAnsi="Times New Roman" w:cs="Times New Roman"/>
                <w:sz w:val="23"/>
                <w:szCs w:val="23"/>
                <w:lang w:eastAsia="ru-RU"/>
              </w:rPr>
              <w:t>_________</w:t>
            </w: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p>
          <w:p w:rsidR="008F6F28" w:rsidRPr="00C93CDB" w:rsidRDefault="008F6F28" w:rsidP="00ED4657">
            <w:pPr>
              <w:spacing w:after="0" w:line="240" w:lineRule="auto"/>
              <w:jc w:val="center"/>
              <w:rPr>
                <w:rFonts w:ascii="Times New Roman" w:eastAsia="Times New Roman" w:hAnsi="Times New Roman" w:cs="Times New Roman"/>
                <w:sz w:val="23"/>
                <w:szCs w:val="23"/>
                <w:lang w:eastAsia="ru-RU"/>
              </w:rPr>
            </w:pPr>
            <w:r w:rsidRPr="00C93CDB">
              <w:rPr>
                <w:rFonts w:ascii="Times New Roman" w:eastAsia="Times New Roman" w:hAnsi="Times New Roman" w:cs="Times New Roman"/>
                <w:sz w:val="23"/>
                <w:szCs w:val="23"/>
                <w:lang w:eastAsia="ru-RU"/>
              </w:rPr>
              <w:t>М.П.</w:t>
            </w:r>
          </w:p>
        </w:tc>
      </w:tr>
    </w:tbl>
    <w:p w:rsidR="00C93CDB" w:rsidRDefault="00C93CDB" w:rsidP="0091507E">
      <w:pPr>
        <w:autoSpaceDE w:val="0"/>
        <w:autoSpaceDN w:val="0"/>
        <w:adjustRightInd w:val="0"/>
        <w:spacing w:after="0" w:line="240" w:lineRule="auto"/>
        <w:ind w:firstLine="540"/>
        <w:jc w:val="both"/>
        <w:rPr>
          <w:rFonts w:ascii="Times New Roman" w:hAnsi="Times New Roman" w:cs="Times New Roman"/>
        </w:rPr>
      </w:pPr>
    </w:p>
    <w:sectPr w:rsidR="00C93CDB" w:rsidSect="00A312A4">
      <w:pgSz w:w="11905" w:h="16838"/>
      <w:pgMar w:top="1134" w:right="705" w:bottom="851" w:left="127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2C6"/>
    <w:multiLevelType w:val="hybridMultilevel"/>
    <w:tmpl w:val="3558B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96"/>
    <w:rsid w:val="00006997"/>
    <w:rsid w:val="00031CAC"/>
    <w:rsid w:val="00264EF3"/>
    <w:rsid w:val="00364AD5"/>
    <w:rsid w:val="00437940"/>
    <w:rsid w:val="00456E33"/>
    <w:rsid w:val="004B5BA4"/>
    <w:rsid w:val="005C3E96"/>
    <w:rsid w:val="008F6F28"/>
    <w:rsid w:val="0091507E"/>
    <w:rsid w:val="00975340"/>
    <w:rsid w:val="00A312A4"/>
    <w:rsid w:val="00A86B46"/>
    <w:rsid w:val="00C114A2"/>
    <w:rsid w:val="00C7613F"/>
    <w:rsid w:val="00C83490"/>
    <w:rsid w:val="00C93CDB"/>
    <w:rsid w:val="00D60C67"/>
    <w:rsid w:val="00D9151F"/>
    <w:rsid w:val="00E13A84"/>
    <w:rsid w:val="00EB5CB9"/>
    <w:rsid w:val="00ED4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F28"/>
    <w:rPr>
      <w:rFonts w:ascii="Tahoma" w:hAnsi="Tahoma" w:cs="Tahoma"/>
      <w:sz w:val="16"/>
      <w:szCs w:val="16"/>
    </w:rPr>
  </w:style>
  <w:style w:type="paragraph" w:styleId="a5">
    <w:name w:val="List Paragraph"/>
    <w:basedOn w:val="a"/>
    <w:uiPriority w:val="34"/>
    <w:qFormat/>
    <w:rsid w:val="00ED4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F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F28"/>
    <w:rPr>
      <w:rFonts w:ascii="Tahoma" w:hAnsi="Tahoma" w:cs="Tahoma"/>
      <w:sz w:val="16"/>
      <w:szCs w:val="16"/>
    </w:rPr>
  </w:style>
  <w:style w:type="paragraph" w:styleId="a5">
    <w:name w:val="List Paragraph"/>
    <w:basedOn w:val="a"/>
    <w:uiPriority w:val="34"/>
    <w:qFormat/>
    <w:rsid w:val="00ED4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9028DBDC65C9BDF11FA4EA5E6BA5AC7B2C253253AE573AB78F829DBAF965015E35B117E0B57F3367325EAF6FAFFCFD0D4A0CAAF27CFEBCW4u7L" TargetMode="External"/><Relationship Id="rId13" Type="http://schemas.openxmlformats.org/officeDocument/2006/relationships/hyperlink" Target="consultantplus://offline/ref=9C9028DBDC65C9BDF11FA4EA5E6BA5AC7B2C253052AB573AB78F829DBAF965015E35B117E0B57F3367325EAF6FAFFCFD0D4A0CAAF27CFEBCW4u7L" TargetMode="External"/><Relationship Id="rId18" Type="http://schemas.openxmlformats.org/officeDocument/2006/relationships/hyperlink" Target="consultantplus://offline/ref=9C9028DBDC65C9BDF11FA4EA5E6BA5AC7B2C253253AE573AB78F829DBAF965015E35B117E0B57F3367325EAF6FAFFCFD0D4A0CAAF27CFEBCW4u7L" TargetMode="External"/><Relationship Id="rId26" Type="http://schemas.openxmlformats.org/officeDocument/2006/relationships/hyperlink" Target="consultantplus://offline/ref=9C9028DBDC65C9BDF11FA4EA5E6BA5AC7B2C253052AB573AB78F829DBAF965015E35B117E0B57F3367325EAF6FAFFCFD0D4A0CAAF27CFEBCW4u7L" TargetMode="External"/><Relationship Id="rId3" Type="http://schemas.openxmlformats.org/officeDocument/2006/relationships/styles" Target="styles.xml"/><Relationship Id="rId21" Type="http://schemas.openxmlformats.org/officeDocument/2006/relationships/hyperlink" Target="consultantplus://offline/ref=9C9028DBDC65C9BDF11FA4EA5E6BA5AC7B2C253253AE573AB78F829DBAF965015E35B117E0B57F3367325EAF6FAFFCFD0D4A0CAAF27CFEBCW4u7L" TargetMode="External"/><Relationship Id="rId7" Type="http://schemas.openxmlformats.org/officeDocument/2006/relationships/hyperlink" Target="consultantplus://offline/ref=9C9028DBDC65C9BDF11FA4EA5E6BA5AC7B2C253052AB573AB78F829DBAF965015E35B117E0B57F3367325EAF6FAFFCFD0D4A0CAAF27CFEBCW4u7L" TargetMode="External"/><Relationship Id="rId12" Type="http://schemas.openxmlformats.org/officeDocument/2006/relationships/hyperlink" Target="consultantplus://offline/ref=9C9028DBDC65C9BDF11FA4EA5E6BA5AC7B2C253253AE573AB78F829DBAF965015E35B117E0B57F3367325EAF6FAFFCFD0D4A0CAAF27CFEBCW4u7L" TargetMode="External"/><Relationship Id="rId17" Type="http://schemas.openxmlformats.org/officeDocument/2006/relationships/hyperlink" Target="consultantplus://offline/ref=9C9028DBDC65C9BDF11FA4EA5E6BA5AC7B2C253253AE573AB78F829DBAF965015E35B117E0B57F3367325EAF6FAFFCFD0D4A0CAAF27CFEBCW4u7L" TargetMode="External"/><Relationship Id="rId25" Type="http://schemas.openxmlformats.org/officeDocument/2006/relationships/hyperlink" Target="consultantplus://offline/ref=9C9028DBDC65C9BDF11FA4EA5E6BA5AC7B2D2F375EAF573AB78F829DBAF965014C35E91BE1B261326D2708FE29WFuAL" TargetMode="External"/><Relationship Id="rId2" Type="http://schemas.openxmlformats.org/officeDocument/2006/relationships/numbering" Target="numbering.xml"/><Relationship Id="rId16" Type="http://schemas.openxmlformats.org/officeDocument/2006/relationships/hyperlink" Target="consultantplus://offline/ref=9C9028DBDC65C9BDF11FA4EA5E6BA5AC7B2C25355DAD573AB78F829DBAF965015E35B117E0B57F3367325EAF6FAFFCFD0D4A0CAAF27CFEBCW4u7L" TargetMode="External"/><Relationship Id="rId20" Type="http://schemas.openxmlformats.org/officeDocument/2006/relationships/hyperlink" Target="mailto:teplooreal@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9028DBDC65C9BDF11FA4EA5E6BA5AC7B2C253052AB573AB78F829DBAF965015E35B117E0B57F3367325EAF6FAFFCFD0D4A0CAAF27CFEBCW4u7L" TargetMode="External"/><Relationship Id="rId24" Type="http://schemas.openxmlformats.org/officeDocument/2006/relationships/hyperlink" Target="consultantplus://offline/ref=9C9028DBDC65C9BDF11FA4EA5E6BA5AC7B2D21315CAD573AB78F829DBAF965015E35B117E0B57F3067325EAF6FAFFCFD0D4A0CAAF27CFEBCW4u7L" TargetMode="External"/><Relationship Id="rId5" Type="http://schemas.openxmlformats.org/officeDocument/2006/relationships/settings" Target="settings.xml"/><Relationship Id="rId15" Type="http://schemas.openxmlformats.org/officeDocument/2006/relationships/hyperlink" Target="consultantplus://offline/ref=9C9028DBDC65C9BDF11FA4EA5E6BA5AC7B2C253052AB573AB78F829DBAF965015E35B117E0B57F3367325EAF6FAFFCFD0D4A0CAAF27CFEBCW4u7L" TargetMode="External"/><Relationship Id="rId23" Type="http://schemas.openxmlformats.org/officeDocument/2006/relationships/hyperlink" Target="consultantplus://offline/ref=9C9028DBDC65C9BDF11FA4EA5E6BA5AC7B2C25355DAD573AB78F829DBAF965015E35B117E0B57F3367325EAF6FAFFCFD0D4A0CAAF27CFEBCW4u7L" TargetMode="External"/><Relationship Id="rId28" Type="http://schemas.openxmlformats.org/officeDocument/2006/relationships/hyperlink" Target="mailto:info@nmpokits.ru." TargetMode="External"/><Relationship Id="rId10" Type="http://schemas.openxmlformats.org/officeDocument/2006/relationships/hyperlink" Target="consultantplus://offline/ref=9C9028DBDC65C9BDF11FA4EA5E6BA5AC7B2D2F375EAF573AB78F829DBAF965014C35E91BE1B261326D2708FE29WFuAL" TargetMode="External"/><Relationship Id="rId19" Type="http://schemas.openxmlformats.org/officeDocument/2006/relationships/hyperlink" Target="consultantplus://offline/ref=9C9028DBDC65C9BDF11FA4EA5E6BA5AC7B2C253253AE573AB78F829DBAF965015E35B117E0B57F3367325EAF6FAFFCFD0D4A0CAAF27CFEBCW4u7L" TargetMode="External"/><Relationship Id="rId4" Type="http://schemas.microsoft.com/office/2007/relationships/stylesWithEffects" Target="stylesWithEffects.xml"/><Relationship Id="rId9" Type="http://schemas.openxmlformats.org/officeDocument/2006/relationships/hyperlink" Target="consultantplus://offline/ref=9C9028DBDC65C9BDF11FA4EA5E6BA5AC7B2C253253AE573AB78F829DBAF965015E35B117E0B57F3367325EAF6FAFFCFD0D4A0CAAF27CFEBCW4u7L" TargetMode="External"/><Relationship Id="rId14" Type="http://schemas.openxmlformats.org/officeDocument/2006/relationships/hyperlink" Target="consultantplus://offline/ref=9C9028DBDC65C9BDF11FA4EA5E6BA5AC7B2C253052AB573AB78F829DBAF965015E35B117E0B57F3367325EAF6FAFFCFD0D4A0CAAF27CFEBCW4u7L" TargetMode="External"/><Relationship Id="rId22" Type="http://schemas.openxmlformats.org/officeDocument/2006/relationships/hyperlink" Target="consultantplus://offline/ref=9C9028DBDC65C9BDF11FA4EA5E6BA5AC7B2C25355DAD573AB78F829DBAF965015E35B117E0B57F3367325EAF6FAFFCFD0D4A0CAAF27CFEBCW4u7L" TargetMode="External"/><Relationship Id="rId27" Type="http://schemas.openxmlformats.org/officeDocument/2006/relationships/hyperlink" Target="consultantplus://offline/ref=9C9028DBDC65C9BDF11FA4EA5E6BA5AC7B2C25355DAD573AB78F829DBAF965015E35B117E0B57F3367325EAF6FAFFCFD0D4A0CAAF27CFEBCW4u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DE62-29F0-4EF5-A481-5337DF19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8651</Words>
  <Characters>49314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17</cp:revision>
  <cp:lastPrinted>2020-11-19T05:23:00Z</cp:lastPrinted>
  <dcterms:created xsi:type="dcterms:W3CDTF">2020-09-17T11:46:00Z</dcterms:created>
  <dcterms:modified xsi:type="dcterms:W3CDTF">2021-01-14T06:09:00Z</dcterms:modified>
</cp:coreProperties>
</file>